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37557" w14:textId="1F37192B" w:rsidR="00603681" w:rsidRPr="00652C16" w:rsidRDefault="00603681" w:rsidP="00832AF1">
      <w:pPr>
        <w:pStyle w:val="3GPPHeader"/>
        <w:spacing w:after="60"/>
        <w:rPr>
          <w:rFonts w:cs="Arial"/>
          <w:sz w:val="32"/>
          <w:szCs w:val="32"/>
          <w:highlight w:val="yellow"/>
          <w:lang w:val="en-US"/>
        </w:rPr>
      </w:pPr>
      <w:bookmarkStart w:id="0" w:name="_Hlk512852793"/>
      <w:r w:rsidRPr="00FF7489">
        <w:rPr>
          <w:rFonts w:cs="Arial"/>
          <w:lang w:val="en-US"/>
        </w:rPr>
        <w:t>3GPP TSG-RAN WG2</w:t>
      </w:r>
      <w:r w:rsidR="00832AF1">
        <w:rPr>
          <w:rFonts w:cs="Arial"/>
          <w:lang w:val="en-US"/>
        </w:rPr>
        <w:t xml:space="preserve"> Meeting</w:t>
      </w:r>
      <w:r w:rsidRPr="00FF7489">
        <w:rPr>
          <w:rFonts w:cs="Arial"/>
          <w:lang w:val="en-US"/>
        </w:rPr>
        <w:t xml:space="preserve"> #</w:t>
      </w:r>
      <w:r w:rsidR="006A5B0A">
        <w:rPr>
          <w:rFonts w:cs="Arial"/>
          <w:lang w:val="en-US"/>
        </w:rPr>
        <w:t>11</w:t>
      </w:r>
      <w:r w:rsidR="0012552E">
        <w:rPr>
          <w:rFonts w:cs="Arial"/>
          <w:lang w:val="en-US"/>
        </w:rPr>
        <w:t>3</w:t>
      </w:r>
      <w:r w:rsidR="00832AF1">
        <w:rPr>
          <w:rFonts w:cs="Arial"/>
          <w:lang w:val="en-US"/>
        </w:rPr>
        <w:t>-</w:t>
      </w:r>
      <w:r w:rsidR="00E7224A">
        <w:rPr>
          <w:rFonts w:cs="Arial"/>
          <w:lang w:val="en-US"/>
        </w:rPr>
        <w:t>e</w:t>
      </w:r>
      <w:r w:rsidR="008F6B08">
        <w:rPr>
          <w:rFonts w:cs="Arial"/>
          <w:lang w:val="en-US"/>
        </w:rPr>
        <w:t>lectronic</w:t>
      </w:r>
      <w:r w:rsidRPr="00FF7489">
        <w:rPr>
          <w:rFonts w:cs="Arial"/>
          <w:lang w:val="en-US"/>
        </w:rPr>
        <w:tab/>
      </w:r>
      <w:r w:rsidR="008F6B08" w:rsidRPr="00756CD0">
        <w:rPr>
          <w:rFonts w:cs="Arial"/>
          <w:sz w:val="32"/>
          <w:szCs w:val="32"/>
          <w:lang w:val="en-US"/>
        </w:rPr>
        <w:t>R2-2100673</w:t>
      </w:r>
      <w:r w:rsidR="00D7214A" w:rsidRPr="00FF7489">
        <w:rPr>
          <w:rFonts w:cs="Arial"/>
          <w:sz w:val="32"/>
          <w:szCs w:val="32"/>
          <w:lang w:val="en-US"/>
        </w:rPr>
        <w:t xml:space="preserve"> </w:t>
      </w:r>
    </w:p>
    <w:bookmarkEnd w:id="0"/>
    <w:p w14:paraId="54F950F6" w14:textId="1AAB6409" w:rsidR="00603681" w:rsidRPr="007A6B98" w:rsidRDefault="00EE464A" w:rsidP="00603681">
      <w:pPr>
        <w:pStyle w:val="CRCoverPage"/>
        <w:outlineLvl w:val="0"/>
        <w:rPr>
          <w:rFonts w:cs="Arial"/>
          <w:b/>
          <w:noProof/>
          <w:sz w:val="24"/>
        </w:rPr>
      </w:pPr>
      <w:r>
        <w:rPr>
          <w:rFonts w:cs="Arial"/>
          <w:b/>
          <w:noProof/>
          <w:sz w:val="24"/>
          <w:lang w:eastAsia="zh-CN"/>
        </w:rPr>
        <w:t xml:space="preserve">Online, </w:t>
      </w:r>
      <w:r w:rsidR="0012552E">
        <w:rPr>
          <w:b/>
          <w:noProof/>
          <w:sz w:val="24"/>
          <w:lang w:eastAsia="ko-KR"/>
        </w:rPr>
        <w:t>Jan</w:t>
      </w:r>
      <w:r>
        <w:rPr>
          <w:b/>
          <w:noProof/>
          <w:sz w:val="24"/>
          <w:lang w:eastAsia="ko-KR"/>
        </w:rPr>
        <w:t xml:space="preserve"> 2</w:t>
      </w:r>
      <w:r w:rsidR="0012552E">
        <w:rPr>
          <w:b/>
          <w:noProof/>
          <w:sz w:val="24"/>
          <w:lang w:eastAsia="ko-KR"/>
        </w:rPr>
        <w:t>5</w:t>
      </w:r>
      <w:r>
        <w:rPr>
          <w:b/>
          <w:noProof/>
          <w:sz w:val="24"/>
          <w:lang w:eastAsia="ko-KR"/>
        </w:rPr>
        <w:t xml:space="preserve"> –</w:t>
      </w:r>
      <w:r w:rsidR="0012552E">
        <w:rPr>
          <w:b/>
          <w:noProof/>
          <w:sz w:val="24"/>
          <w:lang w:eastAsia="ko-KR"/>
        </w:rPr>
        <w:t>Feb</w:t>
      </w:r>
      <w:r>
        <w:rPr>
          <w:b/>
          <w:noProof/>
          <w:sz w:val="24"/>
          <w:lang w:eastAsia="ko-KR"/>
        </w:rPr>
        <w:t xml:space="preserve"> </w:t>
      </w:r>
      <w:r w:rsidR="0012552E">
        <w:rPr>
          <w:b/>
          <w:noProof/>
          <w:sz w:val="24"/>
          <w:lang w:eastAsia="ko-KR"/>
        </w:rPr>
        <w:t>5</w:t>
      </w:r>
      <w:r>
        <w:rPr>
          <w:b/>
          <w:noProof/>
          <w:sz w:val="24"/>
          <w:lang w:eastAsia="ko-KR"/>
        </w:rPr>
        <w:t>, 202</w:t>
      </w:r>
      <w:r w:rsidR="008C3460">
        <w:rPr>
          <w:b/>
          <w:noProof/>
          <w:sz w:val="24"/>
          <w:lang w:eastAsia="ko-KR"/>
        </w:rPr>
        <w:t>1</w:t>
      </w:r>
      <w:r>
        <w:rPr>
          <w:rFonts w:cs="Arial" w:hint="eastAsia"/>
          <w:b/>
          <w:noProof/>
          <w:sz w:val="24"/>
          <w:lang w:eastAsia="zh-CN"/>
        </w:rPr>
        <w:t xml:space="preserve">      </w:t>
      </w:r>
      <w:r>
        <w:rPr>
          <w:rFonts w:cs="Arial"/>
          <w:b/>
          <w:noProof/>
          <w:sz w:val="24"/>
        </w:rPr>
        <w:t xml:space="preserve">                         </w:t>
      </w:r>
      <w:r w:rsidR="00DF3AC5">
        <w:rPr>
          <w:rFonts w:cs="Arial"/>
          <w:b/>
          <w:noProof/>
          <w:sz w:val="24"/>
        </w:rPr>
        <w:t xml:space="preserve">    </w:t>
      </w:r>
      <w:r w:rsidR="00D7214A">
        <w:rPr>
          <w:rFonts w:cs="Arial"/>
          <w:b/>
          <w:noProof/>
          <w:sz w:val="24"/>
        </w:rPr>
        <w:t xml:space="preserve">                  </w:t>
      </w:r>
    </w:p>
    <w:p w14:paraId="7BA3DCB5" w14:textId="77777777" w:rsidR="00603681" w:rsidRPr="00EE464A" w:rsidRDefault="00603681" w:rsidP="00603681">
      <w:pPr>
        <w:pStyle w:val="3GPPHeader"/>
        <w:rPr>
          <w:rFonts w:cs="Arial"/>
        </w:rPr>
      </w:pPr>
      <w:bookmarkStart w:id="1" w:name="_GoBack"/>
      <w:bookmarkEnd w:id="1"/>
    </w:p>
    <w:p w14:paraId="585708CF" w14:textId="79E09309" w:rsidR="00603681" w:rsidRPr="007A6B98" w:rsidRDefault="00603681" w:rsidP="00603681">
      <w:pPr>
        <w:pStyle w:val="3GPPHeader"/>
        <w:rPr>
          <w:rFonts w:cs="Arial"/>
          <w:sz w:val="22"/>
          <w:szCs w:val="22"/>
        </w:rPr>
      </w:pPr>
      <w:r w:rsidRPr="007A6B98">
        <w:rPr>
          <w:rFonts w:cs="Arial"/>
          <w:sz w:val="22"/>
          <w:szCs w:val="22"/>
          <w:lang w:val="en-US"/>
        </w:rPr>
        <w:t>Agenda Item:</w:t>
      </w:r>
      <w:r w:rsidRPr="007A6B98">
        <w:rPr>
          <w:rFonts w:cs="Arial"/>
          <w:sz w:val="22"/>
          <w:szCs w:val="22"/>
          <w:lang w:val="en-US"/>
        </w:rPr>
        <w:tab/>
      </w:r>
      <w:r w:rsidR="00336888">
        <w:rPr>
          <w:rFonts w:cs="Arial"/>
          <w:sz w:val="22"/>
          <w:szCs w:val="22"/>
          <w:lang w:val="en-US"/>
        </w:rPr>
        <w:t>8.11.2</w:t>
      </w:r>
      <w:r w:rsidR="00D7214A">
        <w:rPr>
          <w:rFonts w:cs="Arial"/>
          <w:sz w:val="22"/>
          <w:szCs w:val="22"/>
          <w:lang w:val="en-US"/>
        </w:rPr>
        <w:t>.2</w:t>
      </w:r>
    </w:p>
    <w:p w14:paraId="1DF9CD2F" w14:textId="77777777" w:rsidR="00603681" w:rsidRPr="007A6B98" w:rsidRDefault="00603681" w:rsidP="00603681">
      <w:pPr>
        <w:pStyle w:val="3GPPHeader"/>
        <w:rPr>
          <w:rFonts w:cs="Arial"/>
          <w:sz w:val="22"/>
          <w:szCs w:val="22"/>
        </w:rPr>
      </w:pPr>
      <w:r w:rsidRPr="007A6B98">
        <w:rPr>
          <w:rFonts w:cs="Arial"/>
          <w:sz w:val="22"/>
          <w:szCs w:val="22"/>
        </w:rPr>
        <w:t>Source:</w:t>
      </w:r>
      <w:r w:rsidRPr="007A6B98">
        <w:rPr>
          <w:rFonts w:cs="Arial"/>
          <w:sz w:val="22"/>
          <w:szCs w:val="22"/>
        </w:rPr>
        <w:tab/>
      </w:r>
      <w:r>
        <w:rPr>
          <w:rFonts w:cs="Arial"/>
          <w:sz w:val="22"/>
          <w:szCs w:val="22"/>
        </w:rPr>
        <w:t>Spreadtrum Communications</w:t>
      </w:r>
    </w:p>
    <w:p w14:paraId="134151B4" w14:textId="17A085D9" w:rsidR="00603681" w:rsidRPr="007D5BE5" w:rsidRDefault="00603681" w:rsidP="00603681">
      <w:pPr>
        <w:pStyle w:val="3GPPHeader"/>
        <w:rPr>
          <w:rFonts w:eastAsiaTheme="minorEastAsia" w:cs="Arial"/>
          <w:sz w:val="22"/>
          <w:szCs w:val="22"/>
        </w:rPr>
      </w:pPr>
      <w:r w:rsidRPr="007A6B98">
        <w:rPr>
          <w:rFonts w:cs="Arial"/>
          <w:sz w:val="22"/>
          <w:szCs w:val="22"/>
        </w:rPr>
        <w:t>Title:</w:t>
      </w:r>
      <w:r w:rsidRPr="007A6B98">
        <w:rPr>
          <w:rFonts w:cs="Arial"/>
          <w:sz w:val="22"/>
          <w:szCs w:val="22"/>
        </w:rPr>
        <w:tab/>
      </w:r>
      <w:bookmarkStart w:id="2" w:name="OLE_LINK13"/>
      <w:bookmarkStart w:id="3" w:name="OLE_LINK14"/>
      <w:r w:rsidR="008F6B08" w:rsidRPr="008F6B08">
        <w:rPr>
          <w:rFonts w:cs="Arial"/>
          <w:sz w:val="22"/>
          <w:szCs w:val="22"/>
        </w:rPr>
        <w:t>Discussion on positioning support in RRC_IDLE and INACTIVE</w:t>
      </w:r>
      <w:bookmarkEnd w:id="2"/>
      <w:bookmarkEnd w:id="3"/>
    </w:p>
    <w:p w14:paraId="4BE820C2" w14:textId="77777777" w:rsidR="00603681" w:rsidRPr="007A6B98" w:rsidRDefault="00603681" w:rsidP="00603681">
      <w:pPr>
        <w:pStyle w:val="3GPPHeader"/>
        <w:rPr>
          <w:rFonts w:cs="Arial"/>
          <w:sz w:val="22"/>
          <w:szCs w:val="22"/>
        </w:rPr>
      </w:pPr>
      <w:r w:rsidRPr="007A6B98">
        <w:rPr>
          <w:rFonts w:cs="Arial"/>
          <w:sz w:val="22"/>
          <w:szCs w:val="22"/>
        </w:rPr>
        <w:t>Document for:</w:t>
      </w:r>
      <w:r w:rsidRPr="007A6B98">
        <w:rPr>
          <w:rFonts w:cs="Arial"/>
          <w:sz w:val="22"/>
          <w:szCs w:val="22"/>
        </w:rPr>
        <w:tab/>
        <w:t>Discussion</w:t>
      </w:r>
      <w:r>
        <w:rPr>
          <w:rFonts w:cs="Arial"/>
          <w:sz w:val="22"/>
          <w:szCs w:val="22"/>
        </w:rPr>
        <w:t xml:space="preserve"> and </w:t>
      </w:r>
      <w:r w:rsidRPr="007A6B98">
        <w:rPr>
          <w:rFonts w:cs="Arial"/>
          <w:sz w:val="22"/>
          <w:szCs w:val="22"/>
        </w:rPr>
        <w:t>Decision</w:t>
      </w:r>
    </w:p>
    <w:p w14:paraId="233D9F6D" w14:textId="77777777" w:rsidR="00603681" w:rsidRPr="007A6B98" w:rsidRDefault="00603681" w:rsidP="00603681">
      <w:pPr>
        <w:pStyle w:val="1"/>
        <w:overflowPunct/>
        <w:autoSpaceDE/>
        <w:autoSpaceDN/>
        <w:adjustRightInd/>
        <w:textAlignment w:val="auto"/>
      </w:pPr>
      <w:r w:rsidRPr="007A6B98">
        <w:t>Introduction</w:t>
      </w:r>
    </w:p>
    <w:p w14:paraId="5A753C0F" w14:textId="278BEA20" w:rsidR="00D61830" w:rsidRDefault="00D61830" w:rsidP="00355138">
      <w:pPr>
        <w:spacing w:after="120"/>
        <w:rPr>
          <w:rFonts w:ascii="Times New Roman" w:hAnsi="Times New Roman"/>
        </w:rPr>
      </w:pPr>
      <w:r>
        <w:rPr>
          <w:rFonts w:ascii="Times New Roman" w:hAnsi="Times New Roman"/>
        </w:rPr>
        <w:t xml:space="preserve">In the </w:t>
      </w:r>
      <w:r w:rsidR="004C339D">
        <w:rPr>
          <w:rFonts w:ascii="Times New Roman" w:hAnsi="Times New Roman"/>
        </w:rPr>
        <w:t xml:space="preserve">Rel-17 positioning </w:t>
      </w:r>
      <w:r>
        <w:rPr>
          <w:rFonts w:ascii="Times New Roman" w:hAnsi="Times New Roman"/>
        </w:rPr>
        <w:t xml:space="preserve">SID, one of the objective is </w:t>
      </w:r>
      <w:r w:rsidR="009423B9">
        <w:rPr>
          <w:rFonts w:ascii="Times New Roman" w:hAnsi="Times New Roman"/>
        </w:rPr>
        <w:t xml:space="preserve">to </w:t>
      </w:r>
      <w:r w:rsidR="00355138">
        <w:rPr>
          <w:rFonts w:ascii="Times New Roman" w:hAnsi="Times New Roman"/>
        </w:rPr>
        <w:t>study enhancements and solutions of Rel-16 positioning techniques</w:t>
      </w:r>
      <w:r>
        <w:rPr>
          <w:rFonts w:ascii="Times New Roman" w:hAnsi="Times New Roman"/>
        </w:rPr>
        <w:t>. The details are as follows:</w:t>
      </w:r>
    </w:p>
    <w:p w14:paraId="7E8EEFE3" w14:textId="77777777" w:rsidR="009A34E4" w:rsidRPr="00827B35" w:rsidRDefault="009A34E4" w:rsidP="009A34E4">
      <w:pPr>
        <w:pStyle w:val="3GPPText"/>
        <w:numPr>
          <w:ilvl w:val="0"/>
          <w:numId w:val="12"/>
        </w:numPr>
        <w:spacing w:before="0" w:after="0"/>
        <w:textAlignment w:val="auto"/>
        <w:rPr>
          <w:i/>
          <w:sz w:val="20"/>
          <w:szCs w:val="18"/>
          <w:lang w:eastAsia="ja-JP"/>
        </w:rPr>
      </w:pPr>
      <w:r w:rsidRPr="00827B35">
        <w:rPr>
          <w:i/>
          <w:sz w:val="20"/>
          <w:szCs w:val="18"/>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w:t>
      </w:r>
      <w:proofErr w:type="spellStart"/>
      <w:r w:rsidRPr="00827B35">
        <w:rPr>
          <w:i/>
          <w:sz w:val="20"/>
          <w:szCs w:val="18"/>
          <w:lang w:eastAsia="ja-JP"/>
        </w:rPr>
        <w:t>IoT</w:t>
      </w:r>
      <w:proofErr w:type="spellEnd"/>
      <w:r w:rsidRPr="00827B35">
        <w:rPr>
          <w:i/>
          <w:sz w:val="20"/>
          <w:szCs w:val="18"/>
          <w:lang w:eastAsia="ja-JP"/>
        </w:rPr>
        <w:t xml:space="preserve"> use cases as exemplified in section 3 above (Justification)):</w:t>
      </w:r>
    </w:p>
    <w:p w14:paraId="4C95D1D3" w14:textId="77777777" w:rsidR="009A34E4" w:rsidRPr="00827B35" w:rsidRDefault="009A34E4" w:rsidP="009A34E4">
      <w:pPr>
        <w:pStyle w:val="3GPPText"/>
        <w:numPr>
          <w:ilvl w:val="1"/>
          <w:numId w:val="12"/>
        </w:numPr>
        <w:spacing w:before="0" w:after="0"/>
        <w:textAlignment w:val="auto"/>
        <w:rPr>
          <w:i/>
          <w:sz w:val="20"/>
          <w:szCs w:val="18"/>
          <w:lang w:eastAsia="ja-JP"/>
        </w:rPr>
      </w:pPr>
      <w:r w:rsidRPr="00827B35">
        <w:rPr>
          <w:i/>
          <w:sz w:val="20"/>
          <w:szCs w:val="18"/>
          <w:lang w:eastAsia="ja-JP"/>
        </w:rPr>
        <w:t>Define additional scenarios (e.g. (I</w:t>
      </w:r>
      <w:proofErr w:type="gramStart"/>
      <w:r w:rsidRPr="00827B35">
        <w:rPr>
          <w:i/>
          <w:sz w:val="20"/>
          <w:szCs w:val="18"/>
          <w:lang w:eastAsia="ja-JP"/>
        </w:rPr>
        <w:t>)</w:t>
      </w:r>
      <w:proofErr w:type="spellStart"/>
      <w:r w:rsidRPr="00827B35">
        <w:rPr>
          <w:i/>
          <w:sz w:val="20"/>
          <w:szCs w:val="18"/>
          <w:lang w:eastAsia="ja-JP"/>
        </w:rPr>
        <w:t>IoT</w:t>
      </w:r>
      <w:proofErr w:type="spellEnd"/>
      <w:proofErr w:type="gramEnd"/>
      <w:r w:rsidRPr="00827B35">
        <w:rPr>
          <w:i/>
          <w:sz w:val="20"/>
          <w:szCs w:val="18"/>
          <w:lang w:eastAsia="ja-JP"/>
        </w:rPr>
        <w:t>) based on TR 38.901 to evaluate the performance for the use cases (e.g. (I)</w:t>
      </w:r>
      <w:proofErr w:type="spellStart"/>
      <w:r w:rsidRPr="00827B35">
        <w:rPr>
          <w:i/>
          <w:sz w:val="20"/>
          <w:szCs w:val="18"/>
          <w:lang w:eastAsia="ja-JP"/>
        </w:rPr>
        <w:t>IoT</w:t>
      </w:r>
      <w:proofErr w:type="spellEnd"/>
      <w:r w:rsidRPr="00827B35">
        <w:rPr>
          <w:i/>
          <w:sz w:val="20"/>
          <w:szCs w:val="18"/>
          <w:lang w:eastAsia="ja-JP"/>
        </w:rPr>
        <w:t>). [RAN1]</w:t>
      </w:r>
    </w:p>
    <w:p w14:paraId="2A9F56F5" w14:textId="77777777" w:rsidR="009A34E4" w:rsidRPr="00827B35" w:rsidRDefault="009A34E4" w:rsidP="009A34E4">
      <w:pPr>
        <w:pStyle w:val="3GPPText"/>
        <w:numPr>
          <w:ilvl w:val="1"/>
          <w:numId w:val="12"/>
        </w:numPr>
        <w:spacing w:before="0" w:after="0"/>
        <w:textAlignment w:val="auto"/>
        <w:rPr>
          <w:i/>
          <w:sz w:val="20"/>
          <w:szCs w:val="18"/>
          <w:lang w:eastAsia="ja-JP"/>
        </w:rPr>
      </w:pPr>
      <w:r w:rsidRPr="00827B35">
        <w:rPr>
          <w:i/>
          <w:sz w:val="20"/>
          <w:szCs w:val="18"/>
          <w:lang w:eastAsia="ja-JP"/>
        </w:rPr>
        <w:t>Evaluate the achievable positioning accuracy and latency with the Rel-16 positioning solutions in (I</w:t>
      </w:r>
      <w:proofErr w:type="gramStart"/>
      <w:r w:rsidRPr="00827B35">
        <w:rPr>
          <w:i/>
          <w:sz w:val="20"/>
          <w:szCs w:val="18"/>
          <w:lang w:eastAsia="ja-JP"/>
        </w:rPr>
        <w:t>)</w:t>
      </w:r>
      <w:proofErr w:type="spellStart"/>
      <w:r w:rsidRPr="00827B35">
        <w:rPr>
          <w:i/>
          <w:sz w:val="20"/>
          <w:szCs w:val="18"/>
          <w:lang w:eastAsia="ja-JP"/>
        </w:rPr>
        <w:t>IoT</w:t>
      </w:r>
      <w:proofErr w:type="spellEnd"/>
      <w:proofErr w:type="gramEnd"/>
      <w:r w:rsidRPr="00827B35">
        <w:rPr>
          <w:i/>
          <w:sz w:val="20"/>
          <w:szCs w:val="18"/>
          <w:lang w:eastAsia="ja-JP"/>
        </w:rPr>
        <w:t xml:space="preserve"> scenarios and identify any performance gaps. [RAN1]</w:t>
      </w:r>
      <w:r w:rsidRPr="00827B35">
        <w:rPr>
          <w:i/>
          <w:sz w:val="20"/>
          <w:szCs w:val="18"/>
          <w:lang w:eastAsia="ja-JP"/>
        </w:rPr>
        <w:tab/>
      </w:r>
    </w:p>
    <w:p w14:paraId="3DD7BD89" w14:textId="77777777" w:rsidR="009A34E4" w:rsidRPr="00827B35" w:rsidRDefault="009A34E4" w:rsidP="009A34E4">
      <w:pPr>
        <w:pStyle w:val="3GPPText"/>
        <w:numPr>
          <w:ilvl w:val="1"/>
          <w:numId w:val="12"/>
        </w:numPr>
        <w:spacing w:before="0" w:after="0"/>
        <w:jc w:val="left"/>
        <w:textAlignment w:val="auto"/>
        <w:rPr>
          <w:i/>
          <w:sz w:val="20"/>
          <w:szCs w:val="18"/>
          <w:lang w:eastAsia="ja-JP"/>
        </w:rPr>
      </w:pPr>
      <w:r w:rsidRPr="00827B35">
        <w:rPr>
          <w:i/>
          <w:sz w:val="20"/>
          <w:szCs w:val="18"/>
          <w:lang w:eastAsia="ja-JP"/>
        </w:rPr>
        <w:t xml:space="preserve">Identify and evaluate positioning techniques, DL/UL positioning reference signals, </w:t>
      </w:r>
      <w:proofErr w:type="spellStart"/>
      <w:r w:rsidRPr="00827B35">
        <w:rPr>
          <w:i/>
          <w:sz w:val="20"/>
          <w:szCs w:val="18"/>
          <w:lang w:eastAsia="ja-JP"/>
        </w:rPr>
        <w:t>signalling</w:t>
      </w:r>
      <w:proofErr w:type="spellEnd"/>
      <w:r w:rsidRPr="00827B35">
        <w:rPr>
          <w:i/>
          <w:sz w:val="20"/>
          <w:szCs w:val="18"/>
          <w:lang w:eastAsia="ja-JP"/>
        </w:rPr>
        <w:t xml:space="preserve"> and procedures </w:t>
      </w:r>
      <w:r w:rsidRPr="00827B35">
        <w:rPr>
          <w:i/>
          <w:sz w:val="20"/>
          <w:szCs w:val="18"/>
        </w:rPr>
        <w:t>for improved accuracy, reduced latency,</w:t>
      </w:r>
      <w:r w:rsidRPr="00827B35">
        <w:rPr>
          <w:i/>
          <w:sz w:val="20"/>
          <w:szCs w:val="18"/>
          <w:lang w:eastAsia="ja-JP"/>
        </w:rPr>
        <w:t xml:space="preserve"> network efficiency, and device efficiency</w:t>
      </w:r>
      <w:r w:rsidRPr="00827B35">
        <w:rPr>
          <w:i/>
          <w:sz w:val="20"/>
          <w:szCs w:val="18"/>
        </w:rPr>
        <w:t>.</w:t>
      </w:r>
      <w:r w:rsidRPr="00827B35">
        <w:rPr>
          <w:i/>
          <w:sz w:val="20"/>
          <w:szCs w:val="18"/>
          <w:lang w:eastAsia="ja-JP"/>
        </w:rPr>
        <w:br/>
        <w:t>Enhancements to Rel-16 positioning techniques, if they meet the requirements, will be prioritized, and new techniques will not be considered in this case. [RAN1, RAN2]</w:t>
      </w:r>
    </w:p>
    <w:p w14:paraId="188F0405" w14:textId="77777777" w:rsidR="009A34E4" w:rsidRPr="00827B35" w:rsidRDefault="009A34E4" w:rsidP="009A34E4">
      <w:pPr>
        <w:pStyle w:val="3GPPText"/>
        <w:spacing w:before="0" w:after="0"/>
        <w:ind w:left="720"/>
        <w:rPr>
          <w:i/>
          <w:sz w:val="20"/>
          <w:szCs w:val="18"/>
          <w:lang w:eastAsia="ja-JP"/>
        </w:rPr>
      </w:pPr>
      <w:r w:rsidRPr="00827B35">
        <w:rPr>
          <w:i/>
          <w:sz w:val="20"/>
          <w:szCs w:val="18"/>
          <w:lang w:eastAsia="ja-JP"/>
        </w:rPr>
        <w:t>NOTE 1:</w:t>
      </w:r>
      <w:r w:rsidRPr="00827B35">
        <w:rPr>
          <w:i/>
          <w:sz w:val="20"/>
          <w:szCs w:val="18"/>
          <w:lang w:eastAsia="ja-JP"/>
        </w:rPr>
        <w:tab/>
      </w:r>
      <w:proofErr w:type="spellStart"/>
      <w:r w:rsidRPr="00827B35">
        <w:rPr>
          <w:i/>
          <w:sz w:val="20"/>
          <w:szCs w:val="18"/>
          <w:lang w:eastAsia="ja-JP"/>
        </w:rPr>
        <w:t>Sidelink</w:t>
      </w:r>
      <w:proofErr w:type="spellEnd"/>
      <w:r w:rsidRPr="00827B35">
        <w:rPr>
          <w:i/>
          <w:sz w:val="20"/>
          <w:szCs w:val="18"/>
          <w:lang w:eastAsia="ja-JP"/>
        </w:rPr>
        <w:t xml:space="preserve"> is not part of this objective.</w:t>
      </w:r>
    </w:p>
    <w:p w14:paraId="4199DFBA" w14:textId="77777777" w:rsidR="009A34E4" w:rsidRPr="00827B35" w:rsidRDefault="009A34E4" w:rsidP="009A34E4">
      <w:pPr>
        <w:pStyle w:val="3GPPText"/>
        <w:spacing w:before="0" w:after="0"/>
        <w:ind w:left="720"/>
        <w:rPr>
          <w:i/>
          <w:sz w:val="20"/>
          <w:szCs w:val="18"/>
          <w:lang w:eastAsia="ja-JP"/>
        </w:rPr>
      </w:pPr>
      <w:r w:rsidRPr="00827B35">
        <w:rPr>
          <w:i/>
          <w:sz w:val="20"/>
          <w:szCs w:val="18"/>
          <w:lang w:eastAsia="ja-JP"/>
        </w:rPr>
        <w:t>NOTE 2:</w:t>
      </w:r>
      <w:r w:rsidRPr="00827B35">
        <w:rPr>
          <w:i/>
          <w:sz w:val="20"/>
          <w:szCs w:val="18"/>
          <w:lang w:eastAsia="ja-JP"/>
        </w:rPr>
        <w:tab/>
        <w:t>Involve RAN4 for validating assumptions for the systems evaluations where appropriate.</w:t>
      </w:r>
    </w:p>
    <w:p w14:paraId="4728A6FB" w14:textId="77777777" w:rsidR="009A34E4" w:rsidRPr="00827B35" w:rsidRDefault="009A34E4" w:rsidP="009A34E4">
      <w:pPr>
        <w:pStyle w:val="3GPPText"/>
        <w:spacing w:before="0" w:after="0"/>
        <w:ind w:left="720"/>
        <w:rPr>
          <w:i/>
          <w:sz w:val="20"/>
          <w:szCs w:val="18"/>
          <w:lang w:eastAsia="ja-JP"/>
        </w:rPr>
      </w:pPr>
      <w:r w:rsidRPr="00827B35">
        <w:rPr>
          <w:i/>
          <w:sz w:val="20"/>
          <w:szCs w:val="18"/>
          <w:lang w:eastAsia="ja-JP"/>
        </w:rPr>
        <w:t>NOTE 3:</w:t>
      </w:r>
      <w:r w:rsidRPr="00827B35">
        <w:rPr>
          <w:i/>
          <w:sz w:val="20"/>
          <w:szCs w:val="18"/>
          <w:lang w:eastAsia="ja-JP"/>
        </w:rPr>
        <w:tab/>
        <w:t>The commercial use cases and requirements are applicable to a limited geographic area.</w:t>
      </w:r>
    </w:p>
    <w:p w14:paraId="6C2C1156" w14:textId="32D44E31" w:rsidR="009803BD" w:rsidRDefault="009803BD" w:rsidP="00ED4408">
      <w:pPr>
        <w:spacing w:after="160" w:line="259" w:lineRule="auto"/>
        <w:rPr>
          <w:rFonts w:ascii="Times New Roman" w:eastAsia="MS Mincho" w:hAnsi="Times New Roman"/>
          <w:i/>
          <w:szCs w:val="18"/>
          <w:lang w:eastAsia="ja-JP"/>
        </w:rPr>
      </w:pPr>
    </w:p>
    <w:p w14:paraId="79D6A27C" w14:textId="1D15E57F" w:rsidR="00E81690" w:rsidRPr="00ED4408" w:rsidRDefault="00E81690" w:rsidP="00ED4408">
      <w:pPr>
        <w:spacing w:after="160" w:line="259" w:lineRule="auto"/>
        <w:rPr>
          <w:rFonts w:ascii="Times New Roman" w:hAnsi="Times New Roman"/>
          <w:szCs w:val="18"/>
        </w:rPr>
      </w:pPr>
      <w:r w:rsidRPr="00ED4408">
        <w:rPr>
          <w:rFonts w:ascii="Times New Roman" w:hAnsi="Times New Roman"/>
          <w:szCs w:val="18"/>
        </w:rPr>
        <w:t xml:space="preserve">In the </w:t>
      </w:r>
      <w:r w:rsidR="004C339D">
        <w:rPr>
          <w:rFonts w:ascii="Times New Roman" w:hAnsi="Times New Roman"/>
          <w:szCs w:val="18"/>
        </w:rPr>
        <w:t xml:space="preserve">SDT </w:t>
      </w:r>
      <w:r w:rsidRPr="00ED4408">
        <w:rPr>
          <w:rFonts w:ascii="Times New Roman" w:hAnsi="Times New Roman"/>
          <w:szCs w:val="18"/>
        </w:rPr>
        <w:t xml:space="preserve">WID, one of the objective </w:t>
      </w:r>
      <w:r w:rsidR="00D342CA">
        <w:rPr>
          <w:rFonts w:ascii="Times New Roman" w:hAnsi="Times New Roman"/>
          <w:szCs w:val="18"/>
        </w:rPr>
        <w:t>about</w:t>
      </w:r>
      <w:r w:rsidRPr="00ED4408">
        <w:rPr>
          <w:rFonts w:ascii="Times New Roman" w:hAnsi="Times New Roman"/>
          <w:szCs w:val="18"/>
        </w:rPr>
        <w:t xml:space="preserve"> support</w:t>
      </w:r>
      <w:r w:rsidR="00D342CA">
        <w:rPr>
          <w:rFonts w:ascii="Times New Roman" w:hAnsi="Times New Roman"/>
          <w:szCs w:val="18"/>
        </w:rPr>
        <w:t>ing</w:t>
      </w:r>
      <w:r w:rsidRPr="00ED4408">
        <w:rPr>
          <w:rFonts w:ascii="Times New Roman" w:hAnsi="Times New Roman"/>
          <w:szCs w:val="18"/>
        </w:rPr>
        <w:t xml:space="preserve"> UL small data transmission</w:t>
      </w:r>
      <w:r w:rsidR="00D342CA">
        <w:rPr>
          <w:rFonts w:ascii="Times New Roman" w:hAnsi="Times New Roman"/>
          <w:szCs w:val="18"/>
        </w:rPr>
        <w:t xml:space="preserve"> </w:t>
      </w:r>
      <w:r w:rsidRPr="00ED4408">
        <w:rPr>
          <w:rFonts w:ascii="Times New Roman" w:hAnsi="Times New Roman"/>
          <w:szCs w:val="18"/>
        </w:rPr>
        <w:t>are as follows:</w:t>
      </w:r>
    </w:p>
    <w:p w14:paraId="77AF1293" w14:textId="6C1202CA" w:rsidR="00E81690" w:rsidRPr="00085EDB" w:rsidRDefault="00E81690" w:rsidP="00E81690">
      <w:pPr>
        <w:pStyle w:val="a6"/>
        <w:widowControl w:val="0"/>
        <w:numPr>
          <w:ilvl w:val="0"/>
          <w:numId w:val="13"/>
        </w:numPr>
        <w:overflowPunct/>
        <w:autoSpaceDE/>
        <w:autoSpaceDN/>
        <w:adjustRightInd/>
        <w:spacing w:after="160" w:line="259" w:lineRule="auto"/>
        <w:contextualSpacing w:val="0"/>
        <w:textAlignment w:val="auto"/>
        <w:rPr>
          <w:rFonts w:ascii="Times New Roman" w:eastAsia="宋体" w:hAnsi="Times New Roman"/>
          <w:i/>
          <w:szCs w:val="18"/>
          <w:lang w:val="en-US" w:eastAsia="ja-JP"/>
        </w:rPr>
      </w:pPr>
      <w:r w:rsidRPr="00085EDB">
        <w:rPr>
          <w:rFonts w:ascii="Times New Roman" w:eastAsia="宋体" w:hAnsi="Times New Roman"/>
          <w:i/>
          <w:szCs w:val="18"/>
          <w:lang w:val="en-US" w:eastAsia="ja-JP"/>
        </w:rPr>
        <w:t xml:space="preserve">For the </w:t>
      </w:r>
      <w:r w:rsidR="00221AEF">
        <w:rPr>
          <w:rFonts w:ascii="Times New Roman" w:eastAsia="宋体" w:hAnsi="Times New Roman"/>
          <w:i/>
          <w:szCs w:val="18"/>
          <w:lang w:val="en-US" w:eastAsia="ja-JP"/>
        </w:rPr>
        <w:t>RRC_INACTIVE</w:t>
      </w:r>
      <w:r w:rsidRPr="00085EDB">
        <w:rPr>
          <w:rFonts w:ascii="Times New Roman" w:eastAsia="宋体" w:hAnsi="Times New Roman"/>
          <w:i/>
          <w:szCs w:val="18"/>
          <w:lang w:val="en-US" w:eastAsia="ja-JP"/>
        </w:rPr>
        <w:t xml:space="preserve"> state:</w:t>
      </w:r>
    </w:p>
    <w:p w14:paraId="126895F4" w14:textId="77777777" w:rsidR="00E81690" w:rsidRPr="00085EDB" w:rsidRDefault="00E81690" w:rsidP="00E81690">
      <w:pPr>
        <w:pStyle w:val="a6"/>
        <w:widowControl w:val="0"/>
        <w:numPr>
          <w:ilvl w:val="1"/>
          <w:numId w:val="13"/>
        </w:numPr>
        <w:overflowPunct/>
        <w:autoSpaceDE/>
        <w:autoSpaceDN/>
        <w:adjustRightInd/>
        <w:spacing w:after="160" w:line="259" w:lineRule="auto"/>
        <w:contextualSpacing w:val="0"/>
        <w:textAlignment w:val="auto"/>
        <w:rPr>
          <w:rFonts w:ascii="Times New Roman" w:eastAsia="宋体" w:hAnsi="Times New Roman"/>
          <w:i/>
          <w:szCs w:val="18"/>
          <w:lang w:val="en-US" w:eastAsia="ja-JP"/>
        </w:rPr>
      </w:pPr>
      <w:r w:rsidRPr="00085EDB">
        <w:rPr>
          <w:rFonts w:ascii="Times New Roman" w:eastAsia="宋体" w:hAnsi="Times New Roman"/>
          <w:i/>
          <w:szCs w:val="18"/>
          <w:lang w:val="en-US" w:eastAsia="ja-JP"/>
        </w:rPr>
        <w:t>UL small data transmissions for RACH-based schemes (i.e. 2-step and 4-step RACH):</w:t>
      </w:r>
    </w:p>
    <w:p w14:paraId="514D718E" w14:textId="70389300" w:rsidR="00E81690" w:rsidRPr="00085EDB" w:rsidRDefault="00E81690" w:rsidP="00E81690">
      <w:pPr>
        <w:pStyle w:val="a6"/>
        <w:widowControl w:val="0"/>
        <w:numPr>
          <w:ilvl w:val="2"/>
          <w:numId w:val="13"/>
        </w:numPr>
        <w:overflowPunct/>
        <w:autoSpaceDE/>
        <w:autoSpaceDN/>
        <w:adjustRightInd/>
        <w:spacing w:after="160" w:line="259" w:lineRule="auto"/>
        <w:contextualSpacing w:val="0"/>
        <w:textAlignment w:val="auto"/>
        <w:rPr>
          <w:rFonts w:ascii="Times New Roman" w:eastAsia="宋体" w:hAnsi="Times New Roman"/>
          <w:i/>
          <w:szCs w:val="18"/>
          <w:lang w:val="en-US" w:eastAsia="ja-JP"/>
        </w:rPr>
      </w:pPr>
      <w:bookmarkStart w:id="4" w:name="_Hlk26863976"/>
      <w:r w:rsidRPr="00085EDB">
        <w:rPr>
          <w:rFonts w:ascii="Times New Roman" w:eastAsia="宋体" w:hAnsi="Times New Roman"/>
          <w:i/>
          <w:szCs w:val="18"/>
          <w:lang w:val="en-US" w:eastAsia="ja-JP"/>
        </w:rPr>
        <w:t xml:space="preserve">General procedure to enable UP data transmission for small data packets from INACTIVE state (e.g. using MSGA or MSG3) </w:t>
      </w:r>
      <w:bookmarkEnd w:id="4"/>
      <w:r w:rsidRPr="00085EDB">
        <w:rPr>
          <w:rFonts w:ascii="Times New Roman" w:eastAsia="宋体" w:hAnsi="Times New Roman"/>
          <w:i/>
          <w:szCs w:val="18"/>
          <w:lang w:val="en-US" w:eastAsia="ja-JP"/>
        </w:rPr>
        <w:t>[RAN2]</w:t>
      </w:r>
    </w:p>
    <w:p w14:paraId="230A2C1B" w14:textId="77777777" w:rsidR="00E81690" w:rsidRPr="00085EDB" w:rsidRDefault="00E81690" w:rsidP="00E81690">
      <w:pPr>
        <w:pStyle w:val="a6"/>
        <w:widowControl w:val="0"/>
        <w:numPr>
          <w:ilvl w:val="2"/>
          <w:numId w:val="13"/>
        </w:numPr>
        <w:overflowPunct/>
        <w:autoSpaceDE/>
        <w:autoSpaceDN/>
        <w:adjustRightInd/>
        <w:spacing w:after="160" w:line="259" w:lineRule="auto"/>
        <w:contextualSpacing w:val="0"/>
        <w:textAlignment w:val="auto"/>
        <w:rPr>
          <w:rFonts w:ascii="Times New Roman" w:eastAsia="宋体" w:hAnsi="Times New Roman"/>
          <w:i/>
          <w:szCs w:val="18"/>
          <w:lang w:val="en-US" w:eastAsia="ja-JP"/>
        </w:rPr>
      </w:pPr>
      <w:r w:rsidRPr="00085EDB">
        <w:rPr>
          <w:rFonts w:ascii="Times New Roman" w:eastAsia="宋体" w:hAnsi="Times New Roman"/>
          <w:i/>
          <w:szCs w:val="18"/>
          <w:lang w:val="en-US" w:eastAsia="ja-JP"/>
        </w:rPr>
        <w:t xml:space="preserve">Enable flexible payload sizes larger than the Rel-16 CCCH message size that is possible currently for INACTIVE state for MSGA and MSG3 to support UP data transmission in UL (actual payload size can be up to network configuration) [RAN2] </w:t>
      </w:r>
    </w:p>
    <w:p w14:paraId="584AC147" w14:textId="77777777" w:rsidR="00E81690" w:rsidRPr="00085EDB" w:rsidRDefault="00E81690" w:rsidP="00E81690">
      <w:pPr>
        <w:pStyle w:val="a6"/>
        <w:widowControl w:val="0"/>
        <w:numPr>
          <w:ilvl w:val="2"/>
          <w:numId w:val="13"/>
        </w:numPr>
        <w:overflowPunct/>
        <w:autoSpaceDE/>
        <w:autoSpaceDN/>
        <w:adjustRightInd/>
        <w:spacing w:after="160" w:line="259" w:lineRule="auto"/>
        <w:contextualSpacing w:val="0"/>
        <w:textAlignment w:val="auto"/>
        <w:rPr>
          <w:rFonts w:ascii="Times New Roman" w:eastAsia="宋体" w:hAnsi="Times New Roman"/>
          <w:i/>
          <w:szCs w:val="18"/>
          <w:lang w:val="en-US" w:eastAsia="ja-JP"/>
        </w:rPr>
      </w:pPr>
      <w:r w:rsidRPr="00085EDB">
        <w:rPr>
          <w:rFonts w:ascii="Times New Roman" w:eastAsia="宋体" w:hAnsi="Times New Roman"/>
          <w:i/>
          <w:szCs w:val="18"/>
          <w:lang w:val="en-US" w:eastAsia="ja-JP"/>
        </w:rPr>
        <w:t>Context fetch and data forwarding (with and without anchor relocation) in INACTIVE state for RACH-based solutions [RAN2, RAN3]</w:t>
      </w:r>
    </w:p>
    <w:p w14:paraId="2D68DC72" w14:textId="46E5A6D8" w:rsidR="00E81690" w:rsidRPr="00085EDB" w:rsidRDefault="00E81690" w:rsidP="00ED4408">
      <w:pPr>
        <w:spacing w:after="160" w:line="259" w:lineRule="auto"/>
        <w:rPr>
          <w:rFonts w:ascii="Times New Roman" w:eastAsia="宋体" w:hAnsi="Times New Roman" w:cs="Times New Roman"/>
          <w:i/>
          <w:kern w:val="0"/>
          <w:sz w:val="20"/>
          <w:szCs w:val="18"/>
          <w:lang w:eastAsia="ja-JP"/>
        </w:rPr>
      </w:pPr>
      <w:r w:rsidRPr="00085EDB">
        <w:rPr>
          <w:rFonts w:ascii="Times New Roman" w:eastAsia="宋体" w:hAnsi="Times New Roman" w:cs="Times New Roman"/>
          <w:i/>
          <w:kern w:val="0"/>
          <w:sz w:val="20"/>
          <w:szCs w:val="18"/>
          <w:lang w:eastAsia="ja-JP"/>
        </w:rPr>
        <w:t>Note 1: The security aspects of the above solutions should be checked with SA3</w:t>
      </w:r>
    </w:p>
    <w:p w14:paraId="57C724E3" w14:textId="734E33C9" w:rsidR="0096356A" w:rsidRPr="00AC5728" w:rsidRDefault="00AC5728" w:rsidP="0056340D">
      <w:pPr>
        <w:spacing w:after="120"/>
        <w:rPr>
          <w:rFonts w:ascii="Times New Roman" w:hAnsi="Times New Roman"/>
          <w:lang w:val="en-GB"/>
        </w:rPr>
      </w:pPr>
      <w:r>
        <w:rPr>
          <w:rFonts w:ascii="Times New Roman" w:hAnsi="Times New Roman" w:hint="eastAsia"/>
          <w:lang w:val="en-GB"/>
        </w:rPr>
        <w:t>In</w:t>
      </w:r>
      <w:r>
        <w:rPr>
          <w:rFonts w:ascii="Times New Roman" w:hAnsi="Times New Roman"/>
          <w:lang w:val="en-GB"/>
        </w:rPr>
        <w:t xml:space="preserve"> this contribution, we </w:t>
      </w:r>
      <w:r w:rsidR="00B55571">
        <w:rPr>
          <w:rFonts w:ascii="Times New Roman" w:hAnsi="Times New Roman"/>
          <w:lang w:val="en-GB"/>
        </w:rPr>
        <w:t>discuss</w:t>
      </w:r>
      <w:r w:rsidR="008C57F4">
        <w:rPr>
          <w:rFonts w:ascii="Times New Roman" w:hAnsi="Times New Roman"/>
          <w:lang w:val="en-GB"/>
        </w:rPr>
        <w:t xml:space="preserve"> the positioning enhancement</w:t>
      </w:r>
      <w:r w:rsidR="00DF3E48">
        <w:rPr>
          <w:rFonts w:ascii="Times New Roman" w:hAnsi="Times New Roman"/>
          <w:lang w:val="en-GB"/>
        </w:rPr>
        <w:t>s</w:t>
      </w:r>
      <w:r w:rsidR="008C57F4">
        <w:rPr>
          <w:rFonts w:ascii="Times New Roman" w:hAnsi="Times New Roman"/>
          <w:lang w:val="en-GB"/>
        </w:rPr>
        <w:t xml:space="preserve"> of Rel-16 positioning techniques </w:t>
      </w:r>
      <w:r w:rsidR="008C57F4" w:rsidRPr="00086BFE">
        <w:rPr>
          <w:rFonts w:ascii="Times New Roman" w:hAnsi="Times New Roman"/>
          <w:lang w:val="en-GB"/>
        </w:rPr>
        <w:t xml:space="preserve">about </w:t>
      </w:r>
      <w:r w:rsidR="009B4117">
        <w:rPr>
          <w:rFonts w:ascii="Times New Roman" w:hAnsi="Times New Roman"/>
          <w:lang w:val="en-GB"/>
        </w:rPr>
        <w:t>RRC IDLE/INACTIVE positioning</w:t>
      </w:r>
      <w:r w:rsidR="00C753DB">
        <w:rPr>
          <w:rFonts w:ascii="Times New Roman" w:hAnsi="Times New Roman"/>
          <w:lang w:val="en-GB"/>
        </w:rPr>
        <w:t xml:space="preserve"> </w:t>
      </w:r>
      <w:r w:rsidR="004241CD">
        <w:rPr>
          <w:rFonts w:ascii="Times New Roman" w:hAnsi="Times New Roman"/>
          <w:lang w:val="en-GB"/>
        </w:rPr>
        <w:t xml:space="preserve">and express our </w:t>
      </w:r>
      <w:r w:rsidR="008D7557">
        <w:rPr>
          <w:rFonts w:ascii="Times New Roman" w:hAnsi="Times New Roman"/>
          <w:lang w:val="en-GB"/>
        </w:rPr>
        <w:t>opinions.</w:t>
      </w:r>
    </w:p>
    <w:p w14:paraId="3B454875" w14:textId="523637D4" w:rsidR="00585532" w:rsidRPr="00585532" w:rsidRDefault="00603681" w:rsidP="00585532">
      <w:pPr>
        <w:pStyle w:val="1"/>
        <w:ind w:left="431" w:hanging="431"/>
      </w:pPr>
      <w:bookmarkStart w:id="5" w:name="_Ref490149211"/>
      <w:r w:rsidRPr="007A6B98">
        <w:t>Discussion</w:t>
      </w:r>
      <w:bookmarkEnd w:id="5"/>
    </w:p>
    <w:p w14:paraId="30B90E75" w14:textId="30A39009" w:rsidR="007A6D97" w:rsidRDefault="007810A0" w:rsidP="005720BB">
      <w:pPr>
        <w:spacing w:after="120"/>
        <w:rPr>
          <w:rFonts w:ascii="Times New Roman" w:hAnsi="Times New Roman"/>
          <w:lang w:val="en-GB"/>
        </w:rPr>
      </w:pPr>
      <w:r>
        <w:rPr>
          <w:rFonts w:ascii="Times New Roman" w:hAnsi="Times New Roman"/>
          <w:lang w:val="en-GB"/>
        </w:rPr>
        <w:t>In RAN2#112e meeting, the following agreement</w:t>
      </w:r>
      <w:r w:rsidR="00D342CA">
        <w:rPr>
          <w:rFonts w:ascii="Times New Roman" w:hAnsi="Times New Roman"/>
          <w:lang w:val="en-GB"/>
        </w:rPr>
        <w:t xml:space="preserve"> of positioning</w:t>
      </w:r>
      <w:r>
        <w:rPr>
          <w:rFonts w:ascii="Times New Roman" w:hAnsi="Times New Roman"/>
          <w:lang w:val="en-GB"/>
        </w:rPr>
        <w:t xml:space="preserve"> w</w:t>
      </w:r>
      <w:r w:rsidR="00221AEF">
        <w:rPr>
          <w:rFonts w:ascii="Times New Roman" w:hAnsi="Times New Roman"/>
          <w:lang w:val="en-GB"/>
        </w:rPr>
        <w:t>as achieved</w:t>
      </w:r>
      <w:r w:rsidR="00122470">
        <w:rPr>
          <w:rFonts w:ascii="Times New Roman" w:hAnsi="Times New Roman"/>
          <w:lang w:val="en-GB"/>
        </w:rPr>
        <w:t xml:space="preserve"> [1]</w:t>
      </w:r>
      <w:r>
        <w:rPr>
          <w:rFonts w:ascii="Times New Roman" w:hAnsi="Times New Roman"/>
          <w:lang w:val="en-GB"/>
        </w:rPr>
        <w:t>.</w:t>
      </w:r>
      <w:r w:rsidR="00AF1F0B">
        <w:rPr>
          <w:rFonts w:ascii="Times New Roman" w:hAnsi="Times New Roman"/>
          <w:lang w:val="en-GB"/>
        </w:rPr>
        <w:t xml:space="preserve"> </w:t>
      </w:r>
    </w:p>
    <w:p w14:paraId="192B6D06" w14:textId="77777777" w:rsidR="00E45654" w:rsidRDefault="00E45654" w:rsidP="00E45654">
      <w:pPr>
        <w:pStyle w:val="Doc-text2"/>
        <w:pBdr>
          <w:top w:val="single" w:sz="4" w:space="1" w:color="auto"/>
          <w:left w:val="single" w:sz="4" w:space="4" w:color="auto"/>
          <w:bottom w:val="single" w:sz="4" w:space="1" w:color="auto"/>
          <w:right w:val="single" w:sz="4" w:space="4" w:color="auto"/>
        </w:pBdr>
      </w:pPr>
      <w:r>
        <w:lastRenderedPageBreak/>
        <w:t>Agreements:</w:t>
      </w:r>
    </w:p>
    <w:p w14:paraId="3202471D" w14:textId="0DD98057" w:rsidR="00E45654" w:rsidRDefault="00E45654" w:rsidP="00E45654">
      <w:pPr>
        <w:pStyle w:val="Doc-text2"/>
        <w:pBdr>
          <w:top w:val="single" w:sz="4" w:space="1" w:color="auto"/>
          <w:left w:val="single" w:sz="4" w:space="4" w:color="auto"/>
          <w:bottom w:val="single" w:sz="4" w:space="1" w:color="auto"/>
          <w:right w:val="single" w:sz="4" w:space="4" w:color="auto"/>
        </w:pBdr>
      </w:pPr>
      <w:r>
        <w:t xml:space="preserve">Positioning measurement reporting (including location estimates for UE-based) should be supported in </w:t>
      </w:r>
      <w:r w:rsidR="00221AEF">
        <w:t>RRC_INACTIVE</w:t>
      </w:r>
      <w:r>
        <w:t>; involvement of SDT is FFS.  Reporting of specific measurements is pending RAN1 decision.</w:t>
      </w:r>
    </w:p>
    <w:p w14:paraId="757B1A6C" w14:textId="28A995F4" w:rsidR="00221AEF" w:rsidRDefault="00221AEF" w:rsidP="00221AEF">
      <w:pPr>
        <w:spacing w:after="120"/>
        <w:rPr>
          <w:rFonts w:ascii="Times New Roman" w:hAnsi="Times New Roman"/>
          <w:lang w:val="en-GB"/>
        </w:rPr>
      </w:pPr>
      <w:r>
        <w:rPr>
          <w:rFonts w:ascii="Times New Roman" w:hAnsi="Times New Roman"/>
          <w:lang w:val="en-GB"/>
        </w:rPr>
        <w:t>A</w:t>
      </w:r>
      <w:r>
        <w:rPr>
          <w:rFonts w:ascii="Times New Roman" w:hAnsi="Times New Roman" w:hint="eastAsia"/>
          <w:lang w:val="en-GB"/>
        </w:rPr>
        <w:t xml:space="preserve">nd </w:t>
      </w:r>
      <w:r>
        <w:rPr>
          <w:rFonts w:ascii="Times New Roman" w:hAnsi="Times New Roman"/>
          <w:lang w:val="en-GB"/>
        </w:rPr>
        <w:t>the following agreements about SDT were given:</w:t>
      </w:r>
    </w:p>
    <w:tbl>
      <w:tblPr>
        <w:tblStyle w:val="ae"/>
        <w:tblW w:w="0" w:type="auto"/>
        <w:tblInd w:w="363" w:type="dxa"/>
        <w:tblLook w:val="04A0" w:firstRow="1" w:lastRow="0" w:firstColumn="1" w:lastColumn="0" w:noHBand="0" w:noVBand="1"/>
      </w:tblPr>
      <w:tblGrid>
        <w:gridCol w:w="9266"/>
      </w:tblGrid>
      <w:tr w:rsidR="00221AEF" w14:paraId="34B626E7" w14:textId="77777777" w:rsidTr="00D45CAD">
        <w:tc>
          <w:tcPr>
            <w:tcW w:w="9629" w:type="dxa"/>
          </w:tcPr>
          <w:p w14:paraId="0EB1A470" w14:textId="77777777" w:rsidR="00221AEF" w:rsidRPr="00D45CAD" w:rsidRDefault="00221AEF" w:rsidP="00D45CAD">
            <w:pPr>
              <w:pStyle w:val="Doc-text2"/>
              <w:ind w:left="363"/>
              <w:rPr>
                <w:rFonts w:eastAsiaTheme="minorEastAsia"/>
                <w:lang w:eastAsia="zh-CN"/>
              </w:rPr>
            </w:pPr>
            <w:r>
              <w:rPr>
                <w:rFonts w:eastAsiaTheme="minorEastAsia" w:hint="eastAsia"/>
                <w:lang w:eastAsia="zh-CN"/>
              </w:rPr>
              <w:t>RAN</w:t>
            </w:r>
            <w:r>
              <w:rPr>
                <w:rFonts w:eastAsiaTheme="minorEastAsia"/>
                <w:lang w:eastAsia="zh-CN"/>
              </w:rPr>
              <w:t>2 #111e Agreement:</w:t>
            </w:r>
          </w:p>
          <w:p w14:paraId="4FFE1243" w14:textId="77777777" w:rsidR="00221AEF" w:rsidRDefault="00221AEF" w:rsidP="00D45CAD">
            <w:pPr>
              <w:pStyle w:val="Doc-text2"/>
              <w:ind w:left="363"/>
            </w:pPr>
            <w:r w:rsidRPr="00C5605D">
              <w:t>Small data transmission is configured by the network on a per DRB basis</w:t>
            </w:r>
          </w:p>
          <w:p w14:paraId="610F694F" w14:textId="77777777" w:rsidR="00221AEF" w:rsidRDefault="00221AEF" w:rsidP="00D45CAD">
            <w:pPr>
              <w:pStyle w:val="Doc-text2"/>
              <w:ind w:left="363"/>
            </w:pPr>
          </w:p>
          <w:p w14:paraId="2747D4CA" w14:textId="77777777" w:rsidR="00221AEF" w:rsidRPr="00D45CAD" w:rsidRDefault="00221AEF" w:rsidP="00D45CAD">
            <w:pPr>
              <w:pStyle w:val="Doc-text2"/>
              <w:ind w:left="363"/>
            </w:pPr>
            <w:r>
              <w:t xml:space="preserve">RAN2 #112e </w:t>
            </w:r>
            <w:r w:rsidRPr="00D45CAD">
              <w:t>Agreement:</w:t>
            </w:r>
          </w:p>
          <w:p w14:paraId="09BB221A" w14:textId="77777777" w:rsidR="00221AEF" w:rsidRPr="00D45CAD" w:rsidRDefault="00221AEF" w:rsidP="00D45CAD">
            <w:pPr>
              <w:pStyle w:val="Doc-text2"/>
              <w:ind w:left="363"/>
            </w:pPr>
            <w:r w:rsidRPr="00D45CAD">
              <w:t>The first UL message (i.e. MSG3 for 4-step RACH, MSGA payload for 2-step RACH and the CG transmission for CG) may contain at least the following contents (depending on the size of the message):</w:t>
            </w:r>
          </w:p>
          <w:p w14:paraId="6B17F551" w14:textId="77777777" w:rsidR="00221AEF" w:rsidRPr="00D45CAD" w:rsidRDefault="00221AEF" w:rsidP="00D45CAD">
            <w:pPr>
              <w:pStyle w:val="Doc-text2"/>
              <w:ind w:left="726"/>
            </w:pPr>
            <w:r w:rsidRPr="00D45CAD">
              <w:t>-</w:t>
            </w:r>
            <w:r w:rsidRPr="00D45CAD">
              <w:tab/>
              <w:t>CCCH message (needs to be included)</w:t>
            </w:r>
          </w:p>
          <w:p w14:paraId="112B1545" w14:textId="77777777" w:rsidR="00221AEF" w:rsidRPr="00D45CAD" w:rsidRDefault="00221AEF" w:rsidP="00D45CAD">
            <w:pPr>
              <w:pStyle w:val="Doc-text2"/>
              <w:ind w:left="726"/>
            </w:pPr>
            <w:r w:rsidRPr="00D45CAD">
              <w:t>LCP can be used to determine to priority of the content below that may be included</w:t>
            </w:r>
          </w:p>
          <w:p w14:paraId="3CDBC0D3" w14:textId="77777777" w:rsidR="00221AEF" w:rsidRPr="00D45CAD" w:rsidRDefault="00221AEF" w:rsidP="00D45CAD">
            <w:pPr>
              <w:pStyle w:val="Doc-text2"/>
              <w:ind w:left="726"/>
            </w:pPr>
            <w:r w:rsidRPr="00D45CAD">
              <w:t>-</w:t>
            </w:r>
            <w:r w:rsidRPr="00D45CAD">
              <w:tab/>
              <w:t xml:space="preserve">DRB data from one or more DRBs which are configured by the network for small data transmission </w:t>
            </w:r>
          </w:p>
          <w:p w14:paraId="55812070" w14:textId="77777777" w:rsidR="00221AEF" w:rsidRPr="00D45CAD" w:rsidRDefault="00221AEF" w:rsidP="00D45CAD">
            <w:pPr>
              <w:pStyle w:val="Doc-text2"/>
              <w:ind w:left="726"/>
            </w:pPr>
            <w:r w:rsidRPr="00D45CAD">
              <w:t>-</w:t>
            </w:r>
            <w:r w:rsidRPr="00D45CAD">
              <w:tab/>
              <w:t xml:space="preserve">MAC CEs – (e.g. BSR).  FFS other MAC CEs </w:t>
            </w:r>
          </w:p>
          <w:p w14:paraId="55C654F5" w14:textId="77777777" w:rsidR="00221AEF" w:rsidRPr="005C17E8" w:rsidRDefault="00221AEF" w:rsidP="00D45CAD">
            <w:pPr>
              <w:pStyle w:val="Doc-text2"/>
              <w:ind w:left="726"/>
              <w:rPr>
                <w:rFonts w:ascii="Times New Roman" w:eastAsia="宋体" w:hAnsi="Times New Roman"/>
                <w:i/>
                <w:szCs w:val="20"/>
                <w:lang w:eastAsia="zh-CN"/>
              </w:rPr>
            </w:pPr>
            <w:r w:rsidRPr="00D45CAD">
              <w:t>-</w:t>
            </w:r>
            <w:r w:rsidRPr="00D45CAD">
              <w:tab/>
              <w:t>Padding bits</w:t>
            </w:r>
          </w:p>
        </w:tc>
      </w:tr>
    </w:tbl>
    <w:p w14:paraId="466C599F" w14:textId="77777777" w:rsidR="007A6D97" w:rsidRPr="00316F74" w:rsidRDefault="007A6D97" w:rsidP="005720BB">
      <w:pPr>
        <w:spacing w:after="120"/>
        <w:rPr>
          <w:rFonts w:ascii="Times New Roman" w:hAnsi="Times New Roman"/>
          <w:lang w:val="en-GB"/>
        </w:rPr>
      </w:pPr>
    </w:p>
    <w:p w14:paraId="2E7F64DE" w14:textId="674151D6" w:rsidR="004F0458" w:rsidRDefault="00DC022E" w:rsidP="005720BB">
      <w:pPr>
        <w:spacing w:after="120"/>
        <w:rPr>
          <w:rFonts w:ascii="Times New Roman" w:hAnsi="Times New Roman"/>
          <w:lang w:val="en-GB"/>
        </w:rPr>
      </w:pPr>
      <w:r>
        <w:rPr>
          <w:rFonts w:ascii="Times New Roman" w:hAnsi="Times New Roman"/>
          <w:lang w:val="en-GB"/>
        </w:rPr>
        <w:t>From the above agreement</w:t>
      </w:r>
      <w:r w:rsidR="00221AEF">
        <w:rPr>
          <w:rFonts w:ascii="Times New Roman" w:hAnsi="Times New Roman"/>
          <w:lang w:val="en-GB"/>
        </w:rPr>
        <w:t>s</w:t>
      </w:r>
      <w:r>
        <w:rPr>
          <w:rFonts w:ascii="Times New Roman" w:hAnsi="Times New Roman"/>
          <w:lang w:val="en-GB"/>
        </w:rPr>
        <w:t xml:space="preserve">, we can see that positioning measurement reporting </w:t>
      </w:r>
      <w:r w:rsidR="00221AEF">
        <w:rPr>
          <w:rFonts w:ascii="Times New Roman" w:hAnsi="Times New Roman"/>
          <w:lang w:val="en-GB"/>
        </w:rPr>
        <w:t>(</w:t>
      </w:r>
      <w:r w:rsidR="00221AEF" w:rsidRPr="00D45CAD">
        <w:rPr>
          <w:rFonts w:ascii="Times New Roman" w:hAnsi="Times New Roman"/>
          <w:lang w:val="en-GB"/>
        </w:rPr>
        <w:t>including location estimates for UE-based</w:t>
      </w:r>
      <w:r w:rsidR="00221AEF">
        <w:rPr>
          <w:rFonts w:ascii="Times New Roman" w:hAnsi="Times New Roman"/>
          <w:lang w:val="en-GB"/>
        </w:rPr>
        <w:t xml:space="preserve">) </w:t>
      </w:r>
      <w:r>
        <w:rPr>
          <w:rFonts w:ascii="Times New Roman" w:hAnsi="Times New Roman"/>
          <w:lang w:val="en-GB"/>
        </w:rPr>
        <w:t xml:space="preserve">is supported in </w:t>
      </w:r>
      <w:r w:rsidR="00221AEF">
        <w:rPr>
          <w:rFonts w:ascii="Times New Roman" w:hAnsi="Times New Roman"/>
          <w:lang w:val="en-GB"/>
        </w:rPr>
        <w:t>RRC_INACTIVE</w:t>
      </w:r>
      <w:r>
        <w:rPr>
          <w:rFonts w:ascii="Times New Roman" w:hAnsi="Times New Roman"/>
          <w:lang w:val="en-GB"/>
        </w:rPr>
        <w:t xml:space="preserve">. Considering data transmission, SDT is a </w:t>
      </w:r>
      <w:r w:rsidR="001E5928">
        <w:rPr>
          <w:rFonts w:ascii="Times New Roman" w:hAnsi="Times New Roman"/>
          <w:lang w:val="en-GB"/>
        </w:rPr>
        <w:t xml:space="preserve">suitable solution to transmit positioning </w:t>
      </w:r>
      <w:r w:rsidR="00221AEF">
        <w:rPr>
          <w:rFonts w:ascii="Times New Roman" w:hAnsi="Times New Roman"/>
          <w:lang w:val="en-GB"/>
        </w:rPr>
        <w:t>related data in RRC_INACTIVE state</w:t>
      </w:r>
      <w:r w:rsidR="00D0362E">
        <w:rPr>
          <w:rFonts w:ascii="Times New Roman" w:hAnsi="Times New Roman"/>
          <w:lang w:val="en-GB"/>
        </w:rPr>
        <w:t xml:space="preserve">. </w:t>
      </w:r>
      <w:r w:rsidR="004F0458">
        <w:rPr>
          <w:rFonts w:ascii="Times New Roman" w:hAnsi="Times New Roman"/>
          <w:lang w:val="en-GB"/>
        </w:rPr>
        <w:t xml:space="preserve">The </w:t>
      </w:r>
      <w:r w:rsidR="00E81690">
        <w:rPr>
          <w:rFonts w:ascii="Times New Roman" w:hAnsi="Times New Roman"/>
          <w:lang w:val="en-GB"/>
        </w:rPr>
        <w:t>session one</w:t>
      </w:r>
      <w:r w:rsidR="004F0458">
        <w:rPr>
          <w:rFonts w:ascii="Times New Roman" w:hAnsi="Times New Roman"/>
          <w:lang w:val="en-GB"/>
        </w:rPr>
        <w:t xml:space="preserve"> </w:t>
      </w:r>
      <w:r w:rsidR="00221AEF">
        <w:rPr>
          <w:rFonts w:ascii="Times New Roman" w:hAnsi="Times New Roman"/>
          <w:lang w:val="en-GB"/>
        </w:rPr>
        <w:t xml:space="preserve">of this paper </w:t>
      </w:r>
      <w:r w:rsidR="00E81690">
        <w:rPr>
          <w:rFonts w:ascii="Times New Roman" w:hAnsi="Times New Roman"/>
          <w:lang w:val="en-GB"/>
        </w:rPr>
        <w:t xml:space="preserve">provides the one of </w:t>
      </w:r>
      <w:r w:rsidR="00221AEF">
        <w:rPr>
          <w:rFonts w:ascii="Times New Roman" w:hAnsi="Times New Roman"/>
          <w:lang w:val="en-GB"/>
        </w:rPr>
        <w:t>SDT</w:t>
      </w:r>
      <w:r w:rsidR="00E81690">
        <w:rPr>
          <w:rFonts w:ascii="Times New Roman" w:hAnsi="Times New Roman"/>
          <w:lang w:val="en-GB"/>
        </w:rPr>
        <w:t xml:space="preserve"> </w:t>
      </w:r>
      <w:r w:rsidR="00221AEF">
        <w:rPr>
          <w:rFonts w:ascii="Times New Roman" w:hAnsi="Times New Roman"/>
          <w:lang w:val="en-GB"/>
        </w:rPr>
        <w:t>W</w:t>
      </w:r>
      <w:r w:rsidR="00D342CA">
        <w:rPr>
          <w:rFonts w:ascii="Times New Roman" w:hAnsi="Times New Roman"/>
          <w:lang w:val="en-GB"/>
        </w:rPr>
        <w:t>I</w:t>
      </w:r>
      <w:r w:rsidR="00221AEF">
        <w:rPr>
          <w:rFonts w:ascii="Times New Roman" w:hAnsi="Times New Roman"/>
          <w:lang w:val="en-GB"/>
        </w:rPr>
        <w:t xml:space="preserve"> </w:t>
      </w:r>
      <w:r w:rsidR="00E81690">
        <w:rPr>
          <w:rFonts w:ascii="Times New Roman" w:hAnsi="Times New Roman"/>
          <w:lang w:val="en-GB"/>
        </w:rPr>
        <w:t>objective of</w:t>
      </w:r>
      <w:r w:rsidR="004F0458">
        <w:rPr>
          <w:rFonts w:ascii="Times New Roman" w:hAnsi="Times New Roman"/>
          <w:lang w:val="en-GB"/>
        </w:rPr>
        <w:t xml:space="preserve"> Rel-17.</w:t>
      </w:r>
      <w:r w:rsidR="00BF2E14">
        <w:rPr>
          <w:rFonts w:ascii="Times New Roman" w:hAnsi="Times New Roman"/>
          <w:lang w:val="en-GB"/>
        </w:rPr>
        <w:t xml:space="preserve"> And in RAN2 #111e</w:t>
      </w:r>
      <w:r w:rsidR="00122470">
        <w:rPr>
          <w:rFonts w:ascii="Times New Roman" w:hAnsi="Times New Roman"/>
          <w:lang w:val="en-GB"/>
        </w:rPr>
        <w:t xml:space="preserve"> and RAN2 </w:t>
      </w:r>
      <w:r w:rsidR="00632820">
        <w:rPr>
          <w:rFonts w:ascii="Times New Roman" w:hAnsi="Times New Roman"/>
          <w:lang w:val="en-GB"/>
        </w:rPr>
        <w:t>#112e</w:t>
      </w:r>
      <w:r w:rsidR="00BF2E14">
        <w:rPr>
          <w:rFonts w:ascii="Times New Roman" w:hAnsi="Times New Roman"/>
          <w:lang w:val="en-GB"/>
        </w:rPr>
        <w:t xml:space="preserve"> meeting</w:t>
      </w:r>
      <w:r w:rsidR="00122470">
        <w:rPr>
          <w:rFonts w:ascii="Times New Roman" w:hAnsi="Times New Roman"/>
          <w:lang w:val="en-GB"/>
        </w:rPr>
        <w:t xml:space="preserve"> [2]</w:t>
      </w:r>
      <w:r w:rsidR="00BF2E14">
        <w:rPr>
          <w:rFonts w:ascii="Times New Roman" w:hAnsi="Times New Roman"/>
          <w:lang w:val="en-GB"/>
        </w:rPr>
        <w:t xml:space="preserve">, it </w:t>
      </w:r>
      <w:r w:rsidR="00D342CA">
        <w:rPr>
          <w:rFonts w:ascii="Times New Roman" w:hAnsi="Times New Roman"/>
          <w:lang w:val="en-GB"/>
        </w:rPr>
        <w:t>was achieved that</w:t>
      </w:r>
      <w:r w:rsidR="00BF2E14">
        <w:rPr>
          <w:rFonts w:ascii="Times New Roman" w:hAnsi="Times New Roman"/>
          <w:lang w:val="en-GB"/>
        </w:rPr>
        <w:t xml:space="preserve"> small data transmission is configured by the network on a per DRB basis</w:t>
      </w:r>
      <w:r w:rsidR="00D342CA">
        <w:rPr>
          <w:rFonts w:ascii="Times New Roman" w:hAnsi="Times New Roman"/>
          <w:lang w:val="en-GB"/>
        </w:rPr>
        <w:t>.</w:t>
      </w:r>
      <w:r w:rsidR="009C785E">
        <w:rPr>
          <w:rFonts w:ascii="Times New Roman" w:hAnsi="Times New Roman"/>
          <w:lang w:val="en-GB"/>
        </w:rPr>
        <w:t xml:space="preserve"> </w:t>
      </w:r>
      <w:r w:rsidR="00D342CA">
        <w:rPr>
          <w:rFonts w:ascii="Times New Roman" w:hAnsi="Times New Roman"/>
          <w:lang w:val="en-GB"/>
        </w:rPr>
        <w:t>A</w:t>
      </w:r>
      <w:r w:rsidR="009C785E">
        <w:rPr>
          <w:rFonts w:ascii="Times New Roman" w:hAnsi="Times New Roman"/>
          <w:lang w:val="en-GB"/>
        </w:rPr>
        <w:t xml:space="preserve">nd the first UL message </w:t>
      </w:r>
      <w:r w:rsidR="00D342CA">
        <w:rPr>
          <w:rFonts w:ascii="Times New Roman" w:hAnsi="Times New Roman"/>
          <w:lang w:val="en-GB"/>
        </w:rPr>
        <w:t xml:space="preserve">may </w:t>
      </w:r>
      <w:r w:rsidR="009C785E">
        <w:rPr>
          <w:rFonts w:ascii="Times New Roman" w:hAnsi="Times New Roman"/>
          <w:lang w:val="en-GB"/>
        </w:rPr>
        <w:t>contain at least the following contents: CCCH message</w:t>
      </w:r>
      <w:r w:rsidR="00221AEF">
        <w:rPr>
          <w:rFonts w:ascii="Times New Roman" w:hAnsi="Times New Roman"/>
          <w:lang w:val="en-GB"/>
        </w:rPr>
        <w:t>, DRB data, MAC CEs and padding data</w:t>
      </w:r>
      <w:r w:rsidR="00E81690">
        <w:rPr>
          <w:rFonts w:ascii="Times New Roman" w:hAnsi="Times New Roman"/>
          <w:lang w:val="en-GB"/>
        </w:rPr>
        <w:t>.</w:t>
      </w:r>
      <w:r w:rsidR="00632820">
        <w:rPr>
          <w:rFonts w:ascii="Times New Roman" w:hAnsi="Times New Roman"/>
          <w:lang w:val="en-GB"/>
        </w:rPr>
        <w:t xml:space="preserve"> Therefore</w:t>
      </w:r>
      <w:r w:rsidR="009C785E">
        <w:rPr>
          <w:rFonts w:ascii="Times New Roman" w:hAnsi="Times New Roman"/>
          <w:lang w:val="en-GB"/>
        </w:rPr>
        <w:t xml:space="preserve">, </w:t>
      </w:r>
      <w:r w:rsidR="00632820">
        <w:rPr>
          <w:rFonts w:ascii="Times New Roman" w:hAnsi="Times New Roman"/>
          <w:lang w:val="en-GB"/>
        </w:rPr>
        <w:t xml:space="preserve">the </w:t>
      </w:r>
      <w:r w:rsidR="00221AEF">
        <w:rPr>
          <w:rFonts w:ascii="Times New Roman" w:hAnsi="Times New Roman"/>
          <w:lang w:val="en-GB"/>
        </w:rPr>
        <w:t xml:space="preserve">SDT’s </w:t>
      </w:r>
      <w:r w:rsidR="00632820">
        <w:rPr>
          <w:rFonts w:ascii="Times New Roman" w:hAnsi="Times New Roman"/>
          <w:lang w:val="en-GB"/>
        </w:rPr>
        <w:t xml:space="preserve">current goal of </w:t>
      </w:r>
      <w:r w:rsidR="00221AEF">
        <w:rPr>
          <w:rFonts w:ascii="Times New Roman" w:hAnsi="Times New Roman"/>
          <w:lang w:val="en-GB"/>
        </w:rPr>
        <w:t xml:space="preserve">standardization </w:t>
      </w:r>
      <w:r w:rsidR="00632820">
        <w:rPr>
          <w:rFonts w:ascii="Times New Roman" w:hAnsi="Times New Roman"/>
          <w:lang w:val="en-GB"/>
        </w:rPr>
        <w:t>is only</w:t>
      </w:r>
      <w:r w:rsidR="00D342CA">
        <w:rPr>
          <w:rFonts w:ascii="Times New Roman" w:hAnsi="Times New Roman"/>
          <w:lang w:val="en-GB"/>
        </w:rPr>
        <w:t xml:space="preserve"> to</w:t>
      </w:r>
      <w:r w:rsidR="00632820">
        <w:rPr>
          <w:rFonts w:ascii="Times New Roman" w:hAnsi="Times New Roman"/>
          <w:lang w:val="en-GB"/>
        </w:rPr>
        <w:t xml:space="preserve"> transmit user plane data in </w:t>
      </w:r>
      <w:r w:rsidR="00221AEF">
        <w:rPr>
          <w:rFonts w:ascii="Times New Roman" w:hAnsi="Times New Roman"/>
          <w:lang w:val="en-GB"/>
        </w:rPr>
        <w:t>RRC_INACTIVE</w:t>
      </w:r>
      <w:r w:rsidR="00632820">
        <w:rPr>
          <w:rFonts w:ascii="Times New Roman" w:hAnsi="Times New Roman"/>
          <w:lang w:val="en-GB"/>
        </w:rPr>
        <w:t>.</w:t>
      </w:r>
    </w:p>
    <w:p w14:paraId="1CB50941" w14:textId="60D384A3" w:rsidR="007A6D97" w:rsidRPr="00FF0179" w:rsidRDefault="007A6D97" w:rsidP="007A6D97">
      <w:pPr>
        <w:spacing w:after="120"/>
        <w:rPr>
          <w:rFonts w:ascii="Times New Roman" w:hAnsi="Times New Roman"/>
          <w:b/>
          <w:lang w:val="en-GB"/>
        </w:rPr>
      </w:pPr>
      <w:r w:rsidRPr="00FF0179">
        <w:rPr>
          <w:rFonts w:ascii="Times New Roman" w:hAnsi="Times New Roman" w:hint="eastAsia"/>
          <w:b/>
          <w:lang w:val="en-GB"/>
        </w:rPr>
        <w:t>Observation1</w:t>
      </w:r>
      <w:r w:rsidRPr="00FF0179">
        <w:rPr>
          <w:rFonts w:ascii="Times New Roman" w:hAnsi="Times New Roman" w:hint="eastAsia"/>
          <w:b/>
          <w:lang w:val="en-GB"/>
        </w:rPr>
        <w:t>：</w:t>
      </w:r>
      <w:r w:rsidRPr="00FF0179">
        <w:rPr>
          <w:rFonts w:ascii="Times New Roman" w:hAnsi="Times New Roman" w:hint="eastAsia"/>
          <w:b/>
          <w:lang w:val="en-GB"/>
        </w:rPr>
        <w:t xml:space="preserve">SDT only applies for </w:t>
      </w:r>
      <w:r w:rsidR="00221AEF">
        <w:rPr>
          <w:rFonts w:ascii="Times New Roman" w:hAnsi="Times New Roman" w:hint="eastAsia"/>
          <w:b/>
          <w:lang w:val="en-GB"/>
        </w:rPr>
        <w:t>RRC_INACTIVE</w:t>
      </w:r>
      <w:r w:rsidRPr="00FF0179">
        <w:rPr>
          <w:rFonts w:ascii="Times New Roman" w:hAnsi="Times New Roman" w:hint="eastAsia"/>
          <w:b/>
          <w:lang w:val="en-GB"/>
        </w:rPr>
        <w:t xml:space="preserve"> state and it is use</w:t>
      </w:r>
      <w:r w:rsidR="005A7E87">
        <w:rPr>
          <w:rFonts w:ascii="Times New Roman" w:hAnsi="Times New Roman"/>
          <w:b/>
          <w:lang w:val="en-GB"/>
        </w:rPr>
        <w:t>d</w:t>
      </w:r>
      <w:r w:rsidRPr="00FF0179">
        <w:rPr>
          <w:rFonts w:ascii="Times New Roman" w:hAnsi="Times New Roman" w:hint="eastAsia"/>
          <w:b/>
          <w:lang w:val="en-GB"/>
        </w:rPr>
        <w:t xml:space="preserve"> </w:t>
      </w:r>
      <w:r w:rsidR="00994F58">
        <w:rPr>
          <w:rFonts w:ascii="Times New Roman" w:hAnsi="Times New Roman"/>
          <w:b/>
          <w:lang w:val="en-GB"/>
        </w:rPr>
        <w:t>for</w:t>
      </w:r>
      <w:r w:rsidRPr="00FF0179">
        <w:rPr>
          <w:rFonts w:ascii="Times New Roman" w:hAnsi="Times New Roman" w:hint="eastAsia"/>
          <w:b/>
          <w:lang w:val="en-GB"/>
        </w:rPr>
        <w:t xml:space="preserve"> transmit</w:t>
      </w:r>
      <w:r w:rsidR="00994F58">
        <w:rPr>
          <w:rFonts w:ascii="Times New Roman" w:hAnsi="Times New Roman"/>
          <w:b/>
          <w:lang w:val="en-GB"/>
        </w:rPr>
        <w:t>ting</w:t>
      </w:r>
      <w:r w:rsidRPr="00FF0179">
        <w:rPr>
          <w:rFonts w:ascii="Times New Roman" w:hAnsi="Times New Roman" w:hint="eastAsia"/>
          <w:b/>
          <w:lang w:val="en-GB"/>
        </w:rPr>
        <w:t xml:space="preserve"> user plane data.</w:t>
      </w:r>
    </w:p>
    <w:p w14:paraId="7C9FE22E" w14:textId="77777777" w:rsidR="007A6D97" w:rsidRDefault="007A6D97" w:rsidP="005720BB">
      <w:pPr>
        <w:spacing w:after="120"/>
        <w:rPr>
          <w:rFonts w:ascii="Times New Roman" w:hAnsi="Times New Roman"/>
          <w:lang w:val="en-GB"/>
        </w:rPr>
      </w:pPr>
    </w:p>
    <w:p w14:paraId="0A2E52E8" w14:textId="1E171449" w:rsidR="003B2CEB" w:rsidRDefault="000D65B4" w:rsidP="005060EE">
      <w:pPr>
        <w:spacing w:after="120"/>
        <w:rPr>
          <w:rFonts w:ascii="Times New Roman" w:hAnsi="Times New Roman"/>
          <w:lang w:val="en-GB"/>
        </w:rPr>
      </w:pPr>
      <w:r>
        <w:rPr>
          <w:rFonts w:ascii="Times New Roman" w:hAnsi="Times New Roman"/>
          <w:lang w:val="en-GB"/>
        </w:rPr>
        <w:t>I</w:t>
      </w:r>
      <w:r w:rsidR="00E00410" w:rsidRPr="00E00410">
        <w:rPr>
          <w:rFonts w:ascii="Times New Roman" w:hAnsi="Times New Roman"/>
          <w:lang w:val="en-GB"/>
        </w:rPr>
        <w:t>n R</w:t>
      </w:r>
      <w:r w:rsidR="001F079F">
        <w:rPr>
          <w:rFonts w:ascii="Times New Roman" w:hAnsi="Times New Roman"/>
          <w:lang w:val="en-GB"/>
        </w:rPr>
        <w:t>el-</w:t>
      </w:r>
      <w:r w:rsidR="00E00410" w:rsidRPr="00E00410">
        <w:rPr>
          <w:rFonts w:ascii="Times New Roman" w:hAnsi="Times New Roman"/>
          <w:lang w:val="en-GB"/>
        </w:rPr>
        <w:t>15 and R</w:t>
      </w:r>
      <w:r w:rsidR="001F079F">
        <w:rPr>
          <w:rFonts w:ascii="Times New Roman" w:hAnsi="Times New Roman"/>
          <w:lang w:val="en-GB"/>
        </w:rPr>
        <w:t>el-</w:t>
      </w:r>
      <w:r w:rsidR="00E00410" w:rsidRPr="00E00410">
        <w:rPr>
          <w:rFonts w:ascii="Times New Roman" w:hAnsi="Times New Roman"/>
          <w:lang w:val="en-GB"/>
        </w:rPr>
        <w:t>16 positioning,</w:t>
      </w:r>
      <w:r w:rsidR="005060EE" w:rsidRPr="005060EE">
        <w:t xml:space="preserve"> </w:t>
      </w:r>
      <w:r w:rsidR="00110BDC">
        <w:rPr>
          <w:rFonts w:ascii="Times New Roman" w:hAnsi="Times New Roman"/>
          <w:lang w:val="en-GB"/>
        </w:rPr>
        <w:t>t</w:t>
      </w:r>
      <w:r w:rsidR="005060EE" w:rsidRPr="005060EE">
        <w:rPr>
          <w:rFonts w:ascii="Times New Roman" w:hAnsi="Times New Roman"/>
          <w:lang w:val="en-GB"/>
        </w:rPr>
        <w:t xml:space="preserve">he positioning message between UE and LMF is transmitted through LPP </w:t>
      </w:r>
      <w:r w:rsidR="00110BDC">
        <w:rPr>
          <w:rFonts w:ascii="Times New Roman" w:hAnsi="Times New Roman"/>
          <w:lang w:val="en-GB"/>
        </w:rPr>
        <w:t>signalling</w:t>
      </w:r>
      <w:r>
        <w:rPr>
          <w:rFonts w:ascii="Times New Roman" w:hAnsi="Times New Roman"/>
          <w:lang w:val="en-GB"/>
        </w:rPr>
        <w:t xml:space="preserve">, which is </w:t>
      </w:r>
      <w:r w:rsidR="00110BDC">
        <w:rPr>
          <w:rFonts w:ascii="Times New Roman" w:hAnsi="Times New Roman"/>
          <w:lang w:val="en-GB"/>
        </w:rPr>
        <w:t xml:space="preserve">carried in </w:t>
      </w:r>
      <w:r w:rsidR="00E00410" w:rsidRPr="00E00410">
        <w:rPr>
          <w:rFonts w:ascii="Times New Roman" w:hAnsi="Times New Roman"/>
          <w:lang w:val="en-GB"/>
        </w:rPr>
        <w:t>NAS</w:t>
      </w:r>
      <w:r w:rsidR="00110BDC">
        <w:rPr>
          <w:rFonts w:ascii="Times New Roman" w:hAnsi="Times New Roman"/>
          <w:lang w:val="en-GB"/>
        </w:rPr>
        <w:t xml:space="preserve"> signalling between AMF and UE</w:t>
      </w:r>
      <w:r w:rsidR="00E00410">
        <w:rPr>
          <w:rFonts w:ascii="Times New Roman" w:hAnsi="Times New Roman"/>
          <w:lang w:val="en-GB"/>
        </w:rPr>
        <w:t xml:space="preserve">. </w:t>
      </w:r>
      <w:r>
        <w:rPr>
          <w:rFonts w:ascii="Times New Roman" w:hAnsi="Times New Roman"/>
          <w:lang w:val="en-GB"/>
        </w:rPr>
        <w:t xml:space="preserve">And </w:t>
      </w:r>
      <w:r w:rsidR="00EC654A">
        <w:rPr>
          <w:rFonts w:ascii="Times New Roman" w:hAnsi="Times New Roman"/>
          <w:lang w:val="en-GB"/>
        </w:rPr>
        <w:t xml:space="preserve">from </w:t>
      </w:r>
      <w:r w:rsidR="00994F58">
        <w:rPr>
          <w:rFonts w:ascii="Times New Roman" w:hAnsi="Times New Roman"/>
          <w:lang w:val="en-GB"/>
        </w:rPr>
        <w:t>the observation one</w:t>
      </w:r>
      <w:r w:rsidR="00EC654A">
        <w:rPr>
          <w:rFonts w:ascii="Times New Roman" w:hAnsi="Times New Roman"/>
          <w:lang w:val="en-GB"/>
        </w:rPr>
        <w:t>, SDT is only us</w:t>
      </w:r>
      <w:r w:rsidR="00F83787">
        <w:rPr>
          <w:rFonts w:ascii="Times New Roman" w:hAnsi="Times New Roman"/>
          <w:lang w:val="en-GB"/>
        </w:rPr>
        <w:t xml:space="preserve">ed </w:t>
      </w:r>
      <w:r w:rsidR="005B0A5B">
        <w:rPr>
          <w:rFonts w:ascii="Times New Roman" w:hAnsi="Times New Roman"/>
          <w:lang w:val="en-GB"/>
        </w:rPr>
        <w:t>for</w:t>
      </w:r>
      <w:r w:rsidR="00F83787">
        <w:rPr>
          <w:rFonts w:ascii="Times New Roman" w:hAnsi="Times New Roman"/>
          <w:lang w:val="en-GB"/>
        </w:rPr>
        <w:t xml:space="preserve"> transmit</w:t>
      </w:r>
      <w:r w:rsidR="005B0A5B">
        <w:rPr>
          <w:rFonts w:ascii="Times New Roman" w:hAnsi="Times New Roman"/>
          <w:lang w:val="en-GB"/>
        </w:rPr>
        <w:t>ting</w:t>
      </w:r>
      <w:r w:rsidR="00F83787">
        <w:rPr>
          <w:rFonts w:ascii="Times New Roman" w:hAnsi="Times New Roman"/>
          <w:lang w:val="en-GB"/>
        </w:rPr>
        <w:t xml:space="preserve"> user plane data. If we want to transmit positioning </w:t>
      </w:r>
      <w:r w:rsidR="00316F74">
        <w:rPr>
          <w:rFonts w:ascii="Times New Roman" w:hAnsi="Times New Roman"/>
          <w:lang w:val="en-GB"/>
        </w:rPr>
        <w:t>related message</w:t>
      </w:r>
      <w:r w:rsidR="00F83787">
        <w:rPr>
          <w:rFonts w:ascii="Times New Roman" w:hAnsi="Times New Roman"/>
          <w:lang w:val="en-GB"/>
        </w:rPr>
        <w:t xml:space="preserve"> using SDT, we need to extend SDT to </w:t>
      </w:r>
      <w:r w:rsidR="00C634AA">
        <w:rPr>
          <w:rFonts w:ascii="Times New Roman" w:hAnsi="Times New Roman"/>
          <w:lang w:val="en-GB"/>
        </w:rPr>
        <w:t>transmit</w:t>
      </w:r>
      <w:r w:rsidR="00F83787">
        <w:rPr>
          <w:rFonts w:ascii="Times New Roman" w:hAnsi="Times New Roman"/>
          <w:lang w:val="en-GB"/>
        </w:rPr>
        <w:t xml:space="preserve"> NAS signalling</w:t>
      </w:r>
      <w:r w:rsidR="000F1E9A">
        <w:rPr>
          <w:rFonts w:ascii="Times New Roman" w:hAnsi="Times New Roman"/>
          <w:lang w:val="en-GB"/>
        </w:rPr>
        <w:t xml:space="preserve">. </w:t>
      </w:r>
      <w:r w:rsidR="00C634AA">
        <w:rPr>
          <w:rFonts w:ascii="Times New Roman" w:hAnsi="Times New Roman"/>
          <w:lang w:val="en-GB"/>
        </w:rPr>
        <w:t xml:space="preserve">And SDT procedure can be adapted to transmit NAS signalling with minimal changes. For examples, </w:t>
      </w:r>
      <w:r w:rsidR="00C634AA" w:rsidRPr="00083CC8">
        <w:rPr>
          <w:rFonts w:ascii="Times New Roman" w:hAnsi="Times New Roman"/>
          <w:lang w:val="en-GB"/>
        </w:rPr>
        <w:t>the first message of RACH-based so</w:t>
      </w:r>
      <w:r w:rsidR="00D034C3" w:rsidRPr="00083CC8">
        <w:rPr>
          <w:rFonts w:ascii="Times New Roman" w:hAnsi="Times New Roman"/>
          <w:lang w:val="en-GB"/>
        </w:rPr>
        <w:t>lution</w:t>
      </w:r>
      <w:r w:rsidR="00E2547F">
        <w:rPr>
          <w:rFonts w:ascii="Times New Roman" w:hAnsi="Times New Roman"/>
          <w:lang w:val="en-GB"/>
        </w:rPr>
        <w:t xml:space="preserve"> </w:t>
      </w:r>
      <w:r w:rsidR="00D034C3" w:rsidRPr="00083CC8">
        <w:rPr>
          <w:rFonts w:ascii="Times New Roman" w:hAnsi="Times New Roman"/>
          <w:lang w:val="en-GB"/>
        </w:rPr>
        <w:t>contain</w:t>
      </w:r>
      <w:r w:rsidR="00E2547F">
        <w:rPr>
          <w:rFonts w:ascii="Times New Roman" w:hAnsi="Times New Roman"/>
          <w:lang w:val="en-GB"/>
        </w:rPr>
        <w:t>s</w:t>
      </w:r>
      <w:r w:rsidR="00D034C3" w:rsidRPr="00083CC8">
        <w:rPr>
          <w:rFonts w:ascii="Times New Roman" w:hAnsi="Times New Roman"/>
          <w:lang w:val="en-GB"/>
        </w:rPr>
        <w:t xml:space="preserve"> DCCH message.</w:t>
      </w:r>
      <w:r w:rsidR="00D034C3">
        <w:rPr>
          <w:rFonts w:ascii="Times New Roman" w:hAnsi="Times New Roman"/>
          <w:lang w:val="en-GB"/>
        </w:rPr>
        <w:t xml:space="preserve"> However, there may not be a use case for DCCH that can be sent with CCCH</w:t>
      </w:r>
      <w:r w:rsidR="00994F58">
        <w:rPr>
          <w:rFonts w:ascii="Times New Roman" w:hAnsi="Times New Roman"/>
          <w:lang w:val="en-GB"/>
        </w:rPr>
        <w:t xml:space="preserve"> in current SDT WI</w:t>
      </w:r>
      <w:r w:rsidR="00D034C3">
        <w:rPr>
          <w:rFonts w:ascii="Times New Roman" w:hAnsi="Times New Roman"/>
          <w:lang w:val="en-GB"/>
        </w:rPr>
        <w:t xml:space="preserve">. </w:t>
      </w:r>
      <w:r w:rsidR="0016715E">
        <w:rPr>
          <w:rFonts w:ascii="Times New Roman" w:hAnsi="Times New Roman"/>
          <w:lang w:val="en-GB"/>
        </w:rPr>
        <w:t xml:space="preserve">Thus, we should communicate with SDT </w:t>
      </w:r>
      <w:r w:rsidR="0016715E" w:rsidRPr="0016715E">
        <w:rPr>
          <w:rFonts w:ascii="Times New Roman" w:hAnsi="Times New Roman"/>
          <w:lang w:val="en-GB"/>
        </w:rPr>
        <w:t>colleague</w:t>
      </w:r>
      <w:r w:rsidR="0016715E">
        <w:rPr>
          <w:rFonts w:ascii="Times New Roman" w:hAnsi="Times New Roman"/>
          <w:lang w:val="en-GB"/>
        </w:rPr>
        <w:t xml:space="preserve"> to </w:t>
      </w:r>
      <w:r w:rsidR="003B2CEB">
        <w:rPr>
          <w:rFonts w:ascii="Times New Roman" w:hAnsi="Times New Roman"/>
          <w:lang w:val="en-GB"/>
        </w:rPr>
        <w:t>inform th</w:t>
      </w:r>
      <w:r w:rsidR="00E558CF">
        <w:rPr>
          <w:rFonts w:ascii="Times New Roman" w:hAnsi="Times New Roman"/>
          <w:lang w:val="en-GB"/>
        </w:rPr>
        <w:t xml:space="preserve">e </w:t>
      </w:r>
      <w:r w:rsidR="00C328D2">
        <w:rPr>
          <w:rFonts w:ascii="Times New Roman" w:hAnsi="Times New Roman"/>
          <w:lang w:val="en-GB"/>
        </w:rPr>
        <w:t>requirement</w:t>
      </w:r>
      <w:r w:rsidR="003B2CEB">
        <w:rPr>
          <w:rFonts w:ascii="Times New Roman" w:hAnsi="Times New Roman"/>
          <w:lang w:val="en-GB"/>
        </w:rPr>
        <w:t xml:space="preserve"> </w:t>
      </w:r>
      <w:r w:rsidR="00994F58">
        <w:rPr>
          <w:rFonts w:ascii="Times New Roman" w:hAnsi="Times New Roman"/>
          <w:lang w:val="en-GB"/>
        </w:rPr>
        <w:t xml:space="preserve">of supporting </w:t>
      </w:r>
      <w:r w:rsidR="003B2CEB">
        <w:rPr>
          <w:rFonts w:ascii="Times New Roman" w:hAnsi="Times New Roman"/>
          <w:lang w:val="en-GB"/>
        </w:rPr>
        <w:t>NAS signalling</w:t>
      </w:r>
      <w:r w:rsidR="00994F58">
        <w:rPr>
          <w:rFonts w:ascii="Times New Roman" w:hAnsi="Times New Roman"/>
          <w:lang w:val="en-GB"/>
        </w:rPr>
        <w:t xml:space="preserve"> transmission via SDT</w:t>
      </w:r>
      <w:r w:rsidR="003B2CEB">
        <w:rPr>
          <w:rFonts w:ascii="Times New Roman" w:hAnsi="Times New Roman"/>
          <w:lang w:val="en-GB"/>
        </w:rPr>
        <w:t xml:space="preserve">. </w:t>
      </w:r>
    </w:p>
    <w:p w14:paraId="7371C113" w14:textId="0D8CF467" w:rsidR="009D0FFA" w:rsidRDefault="009D0FFA" w:rsidP="001E5928">
      <w:pPr>
        <w:spacing w:after="120"/>
        <w:rPr>
          <w:rFonts w:ascii="Times New Roman" w:hAnsi="Times New Roman"/>
          <w:b/>
          <w:lang w:val="en-GB"/>
        </w:rPr>
      </w:pPr>
      <w:bookmarkStart w:id="6" w:name="OLE_LINK8"/>
      <w:bookmarkStart w:id="7" w:name="OLE_LINK9"/>
      <w:r w:rsidRPr="00FF0179">
        <w:rPr>
          <w:rFonts w:ascii="Times New Roman" w:hAnsi="Times New Roman"/>
          <w:b/>
          <w:lang w:val="en-GB"/>
        </w:rPr>
        <w:t xml:space="preserve">Proposal 1: For </w:t>
      </w:r>
      <w:r w:rsidR="00221AEF">
        <w:rPr>
          <w:rFonts w:ascii="Times New Roman" w:hAnsi="Times New Roman"/>
          <w:b/>
          <w:lang w:val="en-GB"/>
        </w:rPr>
        <w:t>RRC_INACTIVE</w:t>
      </w:r>
      <w:r w:rsidRPr="00FF0179">
        <w:rPr>
          <w:rFonts w:ascii="Times New Roman" w:hAnsi="Times New Roman"/>
          <w:b/>
          <w:lang w:val="en-GB"/>
        </w:rPr>
        <w:t xml:space="preserve"> positioning, SDT should be extend</w:t>
      </w:r>
      <w:r w:rsidR="005A7E87">
        <w:rPr>
          <w:rFonts w:ascii="Times New Roman" w:hAnsi="Times New Roman"/>
          <w:b/>
          <w:lang w:val="en-GB"/>
        </w:rPr>
        <w:t>ed</w:t>
      </w:r>
      <w:r w:rsidRPr="00FF0179">
        <w:rPr>
          <w:rFonts w:ascii="Times New Roman" w:hAnsi="Times New Roman"/>
          <w:b/>
          <w:lang w:val="en-GB"/>
        </w:rPr>
        <w:t xml:space="preserve"> to support NAS</w:t>
      </w:r>
      <w:r>
        <w:rPr>
          <w:rFonts w:ascii="Times New Roman" w:hAnsi="Times New Roman"/>
          <w:b/>
          <w:lang w:val="en-GB"/>
        </w:rPr>
        <w:t xml:space="preserve"> signalling</w:t>
      </w:r>
      <w:r w:rsidRPr="00FF0179">
        <w:rPr>
          <w:rFonts w:ascii="Times New Roman" w:hAnsi="Times New Roman"/>
          <w:b/>
          <w:lang w:val="en-GB"/>
        </w:rPr>
        <w:t xml:space="preserve"> for positioning data.</w:t>
      </w:r>
    </w:p>
    <w:bookmarkEnd w:id="6"/>
    <w:bookmarkEnd w:id="7"/>
    <w:p w14:paraId="26D67D64" w14:textId="4A477DB1" w:rsidR="001E5928" w:rsidRPr="00FF0179" w:rsidRDefault="00F6088D" w:rsidP="001E5928">
      <w:pPr>
        <w:spacing w:after="120"/>
        <w:rPr>
          <w:rFonts w:ascii="Times New Roman" w:hAnsi="Times New Roman"/>
          <w:b/>
          <w:lang w:val="en-GB"/>
        </w:rPr>
      </w:pPr>
      <w:r>
        <w:rPr>
          <w:rFonts w:ascii="Times New Roman" w:hAnsi="Times New Roman"/>
          <w:b/>
          <w:lang w:val="en-GB"/>
        </w:rPr>
        <w:t xml:space="preserve">Proposal 2: </w:t>
      </w:r>
      <w:r w:rsidR="00AF24F6">
        <w:rPr>
          <w:rFonts w:ascii="Times New Roman" w:hAnsi="Times New Roman"/>
          <w:b/>
          <w:lang w:val="en-GB"/>
        </w:rPr>
        <w:t>Inform</w:t>
      </w:r>
      <w:r w:rsidR="00AF24F6" w:rsidRPr="00FF0179">
        <w:rPr>
          <w:rFonts w:ascii="Times New Roman" w:hAnsi="Times New Roman"/>
          <w:b/>
          <w:lang w:val="en-GB"/>
        </w:rPr>
        <w:t xml:space="preserve"> </w:t>
      </w:r>
      <w:r w:rsidR="001E5928" w:rsidRPr="00FF0179">
        <w:rPr>
          <w:rFonts w:ascii="Times New Roman" w:hAnsi="Times New Roman"/>
          <w:b/>
          <w:lang w:val="en-GB"/>
        </w:rPr>
        <w:t xml:space="preserve">SDT WI </w:t>
      </w:r>
      <w:r w:rsidR="003B2CEB">
        <w:rPr>
          <w:rFonts w:ascii="Times New Roman" w:hAnsi="Times New Roman"/>
          <w:b/>
          <w:lang w:val="en-GB"/>
        </w:rPr>
        <w:t xml:space="preserve">the </w:t>
      </w:r>
      <w:r w:rsidR="005A7E87">
        <w:rPr>
          <w:rFonts w:ascii="Times New Roman" w:hAnsi="Times New Roman"/>
          <w:b/>
          <w:lang w:val="en-GB"/>
        </w:rPr>
        <w:t xml:space="preserve">requirement </w:t>
      </w:r>
      <w:r w:rsidR="00AF24F6">
        <w:rPr>
          <w:rFonts w:ascii="Times New Roman" w:hAnsi="Times New Roman"/>
          <w:b/>
          <w:lang w:val="en-GB"/>
        </w:rPr>
        <w:t xml:space="preserve">of </w:t>
      </w:r>
      <w:r w:rsidR="00063473">
        <w:rPr>
          <w:rFonts w:ascii="Times New Roman" w:hAnsi="Times New Roman"/>
          <w:b/>
          <w:lang w:val="en-GB"/>
        </w:rPr>
        <w:t>support</w:t>
      </w:r>
      <w:r w:rsidR="00AF24F6">
        <w:rPr>
          <w:rFonts w:ascii="Times New Roman" w:hAnsi="Times New Roman"/>
          <w:b/>
          <w:lang w:val="en-GB"/>
        </w:rPr>
        <w:t>ing</w:t>
      </w:r>
      <w:r w:rsidR="00063473">
        <w:rPr>
          <w:rFonts w:ascii="Times New Roman" w:hAnsi="Times New Roman"/>
          <w:b/>
          <w:lang w:val="en-GB"/>
        </w:rPr>
        <w:t xml:space="preserve"> NAS </w:t>
      </w:r>
      <w:r w:rsidR="0098117B">
        <w:rPr>
          <w:rFonts w:ascii="Times New Roman" w:hAnsi="Times New Roman"/>
          <w:b/>
          <w:lang w:val="en-GB"/>
        </w:rPr>
        <w:t>signalling</w:t>
      </w:r>
      <w:r w:rsidR="00AF24F6">
        <w:rPr>
          <w:rFonts w:ascii="Times New Roman" w:hAnsi="Times New Roman"/>
          <w:b/>
          <w:lang w:val="en-GB"/>
        </w:rPr>
        <w:t xml:space="preserve"> transmission via SDT</w:t>
      </w:r>
      <w:r w:rsidR="001E5928" w:rsidRPr="00FF0179">
        <w:rPr>
          <w:rFonts w:ascii="Times New Roman" w:hAnsi="Times New Roman"/>
          <w:b/>
          <w:lang w:val="en-GB"/>
        </w:rPr>
        <w:t>.</w:t>
      </w:r>
    </w:p>
    <w:p w14:paraId="7C05547B" w14:textId="77777777" w:rsidR="001E52DA" w:rsidRDefault="001E52DA" w:rsidP="001E5928">
      <w:pPr>
        <w:spacing w:after="120"/>
        <w:rPr>
          <w:rFonts w:ascii="Times New Roman" w:hAnsi="Times New Roman"/>
          <w:b/>
          <w:lang w:val="en-GB"/>
        </w:rPr>
      </w:pPr>
    </w:p>
    <w:p w14:paraId="1436E1BF" w14:textId="33ADCF83" w:rsidR="0098117B" w:rsidRDefault="008D1E9D" w:rsidP="008D1E9D">
      <w:pPr>
        <w:spacing w:after="120"/>
        <w:rPr>
          <w:rFonts w:ascii="Times New Roman" w:hAnsi="Times New Roman"/>
          <w:lang w:val="en-GB"/>
        </w:rPr>
      </w:pPr>
      <w:r>
        <w:rPr>
          <w:rFonts w:ascii="Times New Roman" w:hAnsi="Times New Roman"/>
          <w:lang w:val="en-GB"/>
        </w:rPr>
        <w:t>For MO-LR positioning service and UE-based positioning,</w:t>
      </w:r>
      <w:r w:rsidRPr="008D1E9D">
        <w:rPr>
          <w:rFonts w:ascii="Times New Roman" w:hAnsi="Times New Roman"/>
          <w:lang w:val="en-GB"/>
        </w:rPr>
        <w:t xml:space="preserve"> ther</w:t>
      </w:r>
      <w:r>
        <w:rPr>
          <w:rFonts w:ascii="Times New Roman" w:hAnsi="Times New Roman"/>
          <w:lang w:val="en-GB"/>
        </w:rPr>
        <w:t>e is no standardization impact. A</w:t>
      </w:r>
      <w:r w:rsidRPr="008D1E9D">
        <w:rPr>
          <w:rFonts w:ascii="Times New Roman" w:hAnsi="Times New Roman"/>
          <w:lang w:val="en-GB"/>
        </w:rPr>
        <w:t xml:space="preserve">nd the </w:t>
      </w:r>
      <w:r w:rsidR="00504604">
        <w:rPr>
          <w:rFonts w:ascii="Times New Roman" w:hAnsi="Times New Roman"/>
          <w:lang w:val="en-GB"/>
        </w:rPr>
        <w:t xml:space="preserve">current </w:t>
      </w:r>
      <w:r w:rsidRPr="008D1E9D">
        <w:rPr>
          <w:rFonts w:ascii="Times New Roman" w:hAnsi="Times New Roman"/>
          <w:lang w:val="en-GB"/>
        </w:rPr>
        <w:t>protocol is naturally supported</w:t>
      </w:r>
      <w:r>
        <w:rPr>
          <w:rFonts w:ascii="Times New Roman" w:hAnsi="Times New Roman"/>
          <w:lang w:val="en-GB"/>
        </w:rPr>
        <w:t xml:space="preserve">. </w:t>
      </w:r>
      <w:r w:rsidR="0098117B" w:rsidRPr="0098117B">
        <w:rPr>
          <w:rFonts w:ascii="Times New Roman" w:hAnsi="Times New Roman"/>
          <w:lang w:val="en-GB"/>
        </w:rPr>
        <w:t xml:space="preserve">But for </w:t>
      </w:r>
      <w:r w:rsidR="0098117B">
        <w:rPr>
          <w:rFonts w:ascii="Times New Roman" w:hAnsi="Times New Roman"/>
          <w:lang w:val="en-GB"/>
        </w:rPr>
        <w:t xml:space="preserve">MT/NI-LR positioning service or UE-assisted positioning, positioning UE in </w:t>
      </w:r>
      <w:proofErr w:type="spellStart"/>
      <w:r w:rsidR="0098117B">
        <w:rPr>
          <w:rFonts w:ascii="Times New Roman" w:hAnsi="Times New Roman"/>
          <w:lang w:val="en-GB"/>
        </w:rPr>
        <w:t>RRC_Idle</w:t>
      </w:r>
      <w:proofErr w:type="spellEnd"/>
      <w:r w:rsidR="00504604">
        <w:rPr>
          <w:rFonts w:ascii="Times New Roman" w:hAnsi="Times New Roman"/>
          <w:lang w:val="en-GB"/>
        </w:rPr>
        <w:t xml:space="preserve"> state</w:t>
      </w:r>
      <w:r w:rsidR="0098117B">
        <w:rPr>
          <w:rFonts w:ascii="Times New Roman" w:hAnsi="Times New Roman"/>
          <w:lang w:val="en-GB"/>
        </w:rPr>
        <w:t xml:space="preserve"> ha</w:t>
      </w:r>
      <w:r w:rsidR="00504604">
        <w:rPr>
          <w:rFonts w:ascii="Times New Roman" w:hAnsi="Times New Roman"/>
          <w:lang w:val="en-GB"/>
        </w:rPr>
        <w:t>s</w:t>
      </w:r>
      <w:r w:rsidR="0098117B">
        <w:rPr>
          <w:rFonts w:ascii="Times New Roman" w:hAnsi="Times New Roman"/>
          <w:lang w:val="en-GB"/>
        </w:rPr>
        <w:t xml:space="preserve"> not be</w:t>
      </w:r>
      <w:r w:rsidR="00A020DA">
        <w:rPr>
          <w:rFonts w:ascii="Times New Roman" w:hAnsi="Times New Roman"/>
          <w:lang w:val="en-GB"/>
        </w:rPr>
        <w:t>en</w:t>
      </w:r>
      <w:r w:rsidR="0098117B">
        <w:rPr>
          <w:rFonts w:ascii="Times New Roman" w:hAnsi="Times New Roman"/>
          <w:lang w:val="en-GB"/>
        </w:rPr>
        <w:t xml:space="preserve"> supported. </w:t>
      </w:r>
    </w:p>
    <w:p w14:paraId="1C07715D" w14:textId="070A8375" w:rsidR="008D1E9D" w:rsidRPr="00ED4408" w:rsidRDefault="0098117B">
      <w:pPr>
        <w:spacing w:after="120"/>
        <w:rPr>
          <w:rFonts w:ascii="Times New Roman" w:hAnsi="Times New Roman"/>
          <w:lang w:val="en-GB"/>
        </w:rPr>
      </w:pPr>
      <w:r>
        <w:rPr>
          <w:rFonts w:ascii="Times New Roman" w:hAnsi="Times New Roman"/>
          <w:lang w:val="en-GB"/>
        </w:rPr>
        <w:t xml:space="preserve">For MT/NI-LR positioning service or UE-assisted positioning in </w:t>
      </w:r>
      <w:proofErr w:type="spellStart"/>
      <w:r>
        <w:rPr>
          <w:rFonts w:ascii="Times New Roman" w:hAnsi="Times New Roman"/>
          <w:lang w:val="en-GB"/>
        </w:rPr>
        <w:t>RRC_idle</w:t>
      </w:r>
      <w:proofErr w:type="spellEnd"/>
      <w:r>
        <w:rPr>
          <w:rFonts w:ascii="Times New Roman" w:hAnsi="Times New Roman"/>
          <w:lang w:val="en-GB"/>
        </w:rPr>
        <w:t xml:space="preserve"> state,</w:t>
      </w:r>
      <w:r w:rsidR="008D1E9D">
        <w:rPr>
          <w:rFonts w:ascii="Times New Roman" w:hAnsi="Times New Roman"/>
          <w:lang w:val="en-GB"/>
        </w:rPr>
        <w:t xml:space="preserve"> small data transmission in Rel-17 is not supported. Early data transmission is only supported in NB-</w:t>
      </w:r>
      <w:proofErr w:type="spellStart"/>
      <w:r w:rsidR="008D1E9D">
        <w:rPr>
          <w:rFonts w:ascii="Times New Roman" w:hAnsi="Times New Roman"/>
          <w:lang w:val="en-GB"/>
        </w:rPr>
        <w:t>IoT</w:t>
      </w:r>
      <w:proofErr w:type="spellEnd"/>
      <w:r w:rsidR="00CA6A85">
        <w:rPr>
          <w:rFonts w:ascii="Times New Roman" w:hAnsi="Times New Roman"/>
          <w:lang w:val="en-GB"/>
        </w:rPr>
        <w:t xml:space="preserve"> a</w:t>
      </w:r>
      <w:r w:rsidR="008D1E9D">
        <w:rPr>
          <w:rFonts w:ascii="Times New Roman" w:hAnsi="Times New Roman"/>
          <w:lang w:val="en-GB"/>
        </w:rPr>
        <w:t xml:space="preserve">nd </w:t>
      </w:r>
      <w:r w:rsidR="00CA6A85">
        <w:rPr>
          <w:rFonts w:ascii="Times New Roman" w:hAnsi="Times New Roman"/>
          <w:lang w:val="en-GB"/>
        </w:rPr>
        <w:t xml:space="preserve">it </w:t>
      </w:r>
      <w:r w:rsidR="008D1E9D">
        <w:rPr>
          <w:rFonts w:ascii="Times New Roman" w:hAnsi="Times New Roman"/>
          <w:lang w:val="en-GB"/>
        </w:rPr>
        <w:t>ha</w:t>
      </w:r>
      <w:r w:rsidR="00CA6A85">
        <w:rPr>
          <w:rFonts w:ascii="Times New Roman" w:hAnsi="Times New Roman"/>
          <w:lang w:val="en-GB"/>
        </w:rPr>
        <w:t>s</w:t>
      </w:r>
      <w:r w:rsidR="008D1E9D">
        <w:rPr>
          <w:rFonts w:ascii="Times New Roman" w:hAnsi="Times New Roman"/>
          <w:lang w:val="en-GB"/>
        </w:rPr>
        <w:t xml:space="preserve"> not</w:t>
      </w:r>
      <w:r w:rsidR="00CA6A85">
        <w:rPr>
          <w:rFonts w:ascii="Times New Roman" w:hAnsi="Times New Roman"/>
          <w:lang w:val="en-GB"/>
        </w:rPr>
        <w:t xml:space="preserve"> been</w:t>
      </w:r>
      <w:r w:rsidR="008D1E9D">
        <w:rPr>
          <w:rFonts w:ascii="Times New Roman" w:hAnsi="Times New Roman"/>
          <w:lang w:val="en-GB"/>
        </w:rPr>
        <w:t xml:space="preserve"> extend</w:t>
      </w:r>
      <w:r w:rsidR="00CA6A85">
        <w:rPr>
          <w:rFonts w:ascii="Times New Roman" w:hAnsi="Times New Roman"/>
          <w:lang w:val="en-GB"/>
        </w:rPr>
        <w:t>ed</w:t>
      </w:r>
      <w:r w:rsidR="008D1E9D">
        <w:rPr>
          <w:rFonts w:ascii="Times New Roman" w:hAnsi="Times New Roman"/>
          <w:lang w:val="en-GB"/>
        </w:rPr>
        <w:t xml:space="preserve"> to NR. If we </w:t>
      </w:r>
      <w:r w:rsidR="00285D20">
        <w:rPr>
          <w:rFonts w:ascii="Times New Roman" w:hAnsi="Times New Roman"/>
          <w:lang w:val="en-GB"/>
        </w:rPr>
        <w:t xml:space="preserve">either </w:t>
      </w:r>
      <w:r w:rsidR="008D1E9D">
        <w:rPr>
          <w:rFonts w:ascii="Times New Roman" w:hAnsi="Times New Roman"/>
          <w:lang w:val="en-GB"/>
        </w:rPr>
        <w:t>want to extend EDT to NR system</w:t>
      </w:r>
      <w:r w:rsidR="00285D20">
        <w:rPr>
          <w:rFonts w:ascii="Times New Roman" w:hAnsi="Times New Roman"/>
          <w:lang w:val="en-GB"/>
        </w:rPr>
        <w:t>,</w:t>
      </w:r>
      <w:r w:rsidR="008D1E9D">
        <w:rPr>
          <w:rFonts w:ascii="Times New Roman" w:hAnsi="Times New Roman"/>
          <w:lang w:val="en-GB"/>
        </w:rPr>
        <w:t xml:space="preserve"> or</w:t>
      </w:r>
      <w:r w:rsidR="00CA6A85">
        <w:rPr>
          <w:rFonts w:ascii="Times New Roman" w:hAnsi="Times New Roman"/>
          <w:lang w:val="en-GB"/>
        </w:rPr>
        <w:t xml:space="preserve"> </w:t>
      </w:r>
      <w:r w:rsidR="008D1E9D">
        <w:rPr>
          <w:rFonts w:ascii="Times New Roman" w:hAnsi="Times New Roman"/>
          <w:lang w:val="en-GB"/>
        </w:rPr>
        <w:t>extend SDT to IDLE state, there is amount of work. And we do not have much time</w:t>
      </w:r>
      <w:r w:rsidR="0057497A">
        <w:rPr>
          <w:rFonts w:ascii="Times New Roman" w:hAnsi="Times New Roman"/>
          <w:lang w:val="en-GB"/>
        </w:rPr>
        <w:t xml:space="preserve"> to</w:t>
      </w:r>
      <w:r w:rsidR="008D1E9D">
        <w:rPr>
          <w:rFonts w:ascii="Times New Roman" w:hAnsi="Times New Roman"/>
          <w:lang w:val="en-GB"/>
        </w:rPr>
        <w:t xml:space="preserve"> do this.</w:t>
      </w:r>
    </w:p>
    <w:p w14:paraId="56111706" w14:textId="3961D262" w:rsidR="00CB4637" w:rsidRDefault="001E5928" w:rsidP="005720BB">
      <w:pPr>
        <w:spacing w:after="120"/>
        <w:rPr>
          <w:rFonts w:ascii="Times New Roman" w:hAnsi="Times New Roman"/>
          <w:b/>
          <w:lang w:val="en-GB"/>
        </w:rPr>
      </w:pPr>
      <w:r w:rsidRPr="00FF0179">
        <w:rPr>
          <w:rFonts w:ascii="Times New Roman" w:hAnsi="Times New Roman"/>
          <w:b/>
          <w:lang w:val="en-GB"/>
        </w:rPr>
        <w:t xml:space="preserve">Proposal 3: RRC_IDLE positioning </w:t>
      </w:r>
      <w:r w:rsidR="00592E63">
        <w:rPr>
          <w:rFonts w:ascii="Times New Roman" w:hAnsi="Times New Roman"/>
          <w:b/>
          <w:lang w:val="en-GB"/>
        </w:rPr>
        <w:t>should</w:t>
      </w:r>
      <w:r w:rsidRPr="00FF0179">
        <w:rPr>
          <w:rFonts w:ascii="Times New Roman" w:hAnsi="Times New Roman"/>
          <w:b/>
          <w:lang w:val="en-GB"/>
        </w:rPr>
        <w:t xml:space="preserve"> be delayed to future releases.</w:t>
      </w:r>
    </w:p>
    <w:p w14:paraId="13F949FB" w14:textId="77777777" w:rsidR="00122470" w:rsidRPr="007A6D97" w:rsidRDefault="00122470" w:rsidP="005720BB">
      <w:pPr>
        <w:spacing w:after="120"/>
        <w:rPr>
          <w:rFonts w:ascii="Times New Roman" w:hAnsi="Times New Roman"/>
          <w:lang w:val="en-GB"/>
        </w:rPr>
      </w:pPr>
    </w:p>
    <w:p w14:paraId="5E2F909A" w14:textId="77777777" w:rsidR="00603681" w:rsidRPr="007A6B98" w:rsidRDefault="00603681" w:rsidP="00603681">
      <w:pPr>
        <w:pStyle w:val="1"/>
        <w:overflowPunct/>
        <w:autoSpaceDE/>
        <w:autoSpaceDN/>
        <w:adjustRightInd/>
        <w:textAlignment w:val="auto"/>
      </w:pPr>
      <w:bookmarkStart w:id="8" w:name="_Ref528871418"/>
      <w:r w:rsidRPr="007A6B98">
        <w:t>Conclusions</w:t>
      </w:r>
      <w:bookmarkEnd w:id="8"/>
    </w:p>
    <w:p w14:paraId="61CB577C" w14:textId="78D0B9E3" w:rsidR="00603681" w:rsidRDefault="00603681" w:rsidP="0056340D">
      <w:pPr>
        <w:spacing w:after="120"/>
        <w:jc w:val="left"/>
        <w:rPr>
          <w:rFonts w:ascii="Times New Roman" w:hAnsi="Times New Roman"/>
        </w:rPr>
      </w:pPr>
      <w:r w:rsidRPr="00E50EA2">
        <w:rPr>
          <w:rFonts w:ascii="Times New Roman" w:hAnsi="Times New Roman"/>
        </w:rPr>
        <w:t xml:space="preserve">In this contribution, </w:t>
      </w:r>
      <w:r w:rsidR="00217075" w:rsidRPr="00217075">
        <w:rPr>
          <w:rFonts w:ascii="Times New Roman" w:hAnsi="Times New Roman"/>
        </w:rPr>
        <w:t>we discuss the positioning enhancements of Rel-16 positi</w:t>
      </w:r>
      <w:r w:rsidR="00217075">
        <w:rPr>
          <w:rFonts w:ascii="Times New Roman" w:hAnsi="Times New Roman"/>
        </w:rPr>
        <w:t>oning techniques</w:t>
      </w:r>
      <w:r w:rsidRPr="00E50EA2">
        <w:rPr>
          <w:rFonts w:ascii="Times New Roman" w:hAnsi="Times New Roman"/>
        </w:rPr>
        <w:t xml:space="preserve">. </w:t>
      </w:r>
      <w:r w:rsidR="00122EB0">
        <w:rPr>
          <w:rFonts w:ascii="Times New Roman" w:hAnsi="Times New Roman"/>
        </w:rPr>
        <w:t>And the p</w:t>
      </w:r>
      <w:r w:rsidRPr="00E50EA2">
        <w:rPr>
          <w:rFonts w:ascii="Times New Roman" w:hAnsi="Times New Roman"/>
        </w:rPr>
        <w:t xml:space="preserve">roposals </w:t>
      </w:r>
      <w:r w:rsidRPr="00E50EA2">
        <w:rPr>
          <w:rFonts w:ascii="Times New Roman" w:hAnsi="Times New Roman"/>
        </w:rPr>
        <w:lastRenderedPageBreak/>
        <w:t>are given as follows:</w:t>
      </w:r>
    </w:p>
    <w:p w14:paraId="0200E257" w14:textId="77777777" w:rsidR="00DF7372" w:rsidRPr="00FF0179" w:rsidRDefault="00DF7372" w:rsidP="00DF7372">
      <w:pPr>
        <w:spacing w:after="120"/>
        <w:rPr>
          <w:rFonts w:ascii="Times New Roman" w:hAnsi="Times New Roman"/>
          <w:b/>
          <w:lang w:val="en-GB"/>
        </w:rPr>
      </w:pPr>
      <w:bookmarkStart w:id="9" w:name="OLE_LINK25"/>
      <w:bookmarkStart w:id="10" w:name="OLE_LINK26"/>
      <w:r w:rsidRPr="00FF0179">
        <w:rPr>
          <w:rFonts w:ascii="Times New Roman" w:hAnsi="Times New Roman" w:hint="eastAsia"/>
          <w:b/>
          <w:lang w:val="en-GB"/>
        </w:rPr>
        <w:t>Observation1</w:t>
      </w:r>
      <w:r w:rsidRPr="00FF0179">
        <w:rPr>
          <w:rFonts w:ascii="Times New Roman" w:hAnsi="Times New Roman" w:hint="eastAsia"/>
          <w:b/>
          <w:lang w:val="en-GB"/>
        </w:rPr>
        <w:t>：</w:t>
      </w:r>
      <w:r w:rsidRPr="00FF0179">
        <w:rPr>
          <w:rFonts w:ascii="Times New Roman" w:hAnsi="Times New Roman" w:hint="eastAsia"/>
          <w:b/>
          <w:lang w:val="en-GB"/>
        </w:rPr>
        <w:t xml:space="preserve">SDT only applies for </w:t>
      </w:r>
      <w:r>
        <w:rPr>
          <w:rFonts w:ascii="Times New Roman" w:hAnsi="Times New Roman" w:hint="eastAsia"/>
          <w:b/>
          <w:lang w:val="en-GB"/>
        </w:rPr>
        <w:t>RRC_INACTIVE</w:t>
      </w:r>
      <w:r w:rsidRPr="00FF0179">
        <w:rPr>
          <w:rFonts w:ascii="Times New Roman" w:hAnsi="Times New Roman" w:hint="eastAsia"/>
          <w:b/>
          <w:lang w:val="en-GB"/>
        </w:rPr>
        <w:t xml:space="preserve"> state and it is use</w:t>
      </w:r>
      <w:r>
        <w:rPr>
          <w:rFonts w:ascii="Times New Roman" w:hAnsi="Times New Roman"/>
          <w:b/>
          <w:lang w:val="en-GB"/>
        </w:rPr>
        <w:t>d</w:t>
      </w:r>
      <w:r w:rsidRPr="00FF0179">
        <w:rPr>
          <w:rFonts w:ascii="Times New Roman" w:hAnsi="Times New Roman" w:hint="eastAsia"/>
          <w:b/>
          <w:lang w:val="en-GB"/>
        </w:rPr>
        <w:t xml:space="preserve"> </w:t>
      </w:r>
      <w:r>
        <w:rPr>
          <w:rFonts w:ascii="Times New Roman" w:hAnsi="Times New Roman"/>
          <w:b/>
          <w:lang w:val="en-GB"/>
        </w:rPr>
        <w:t>for</w:t>
      </w:r>
      <w:r w:rsidRPr="00FF0179">
        <w:rPr>
          <w:rFonts w:ascii="Times New Roman" w:hAnsi="Times New Roman" w:hint="eastAsia"/>
          <w:b/>
          <w:lang w:val="en-GB"/>
        </w:rPr>
        <w:t xml:space="preserve"> transmit</w:t>
      </w:r>
      <w:r>
        <w:rPr>
          <w:rFonts w:ascii="Times New Roman" w:hAnsi="Times New Roman"/>
          <w:b/>
          <w:lang w:val="en-GB"/>
        </w:rPr>
        <w:t>ting</w:t>
      </w:r>
      <w:r w:rsidRPr="00FF0179">
        <w:rPr>
          <w:rFonts w:ascii="Times New Roman" w:hAnsi="Times New Roman" w:hint="eastAsia"/>
          <w:b/>
          <w:lang w:val="en-GB"/>
        </w:rPr>
        <w:t xml:space="preserve"> user plane data.</w:t>
      </w:r>
    </w:p>
    <w:p w14:paraId="27770301" w14:textId="77777777" w:rsidR="00DF7372" w:rsidRDefault="00DF7372" w:rsidP="00DF7372">
      <w:pPr>
        <w:spacing w:after="120"/>
        <w:rPr>
          <w:rFonts w:ascii="Times New Roman" w:hAnsi="Times New Roman"/>
          <w:b/>
          <w:lang w:val="en-GB"/>
        </w:rPr>
      </w:pPr>
      <w:r w:rsidRPr="00FF0179">
        <w:rPr>
          <w:rFonts w:ascii="Times New Roman" w:hAnsi="Times New Roman"/>
          <w:b/>
          <w:lang w:val="en-GB"/>
        </w:rPr>
        <w:t xml:space="preserve">Proposal 1: For </w:t>
      </w:r>
      <w:r>
        <w:rPr>
          <w:rFonts w:ascii="Times New Roman" w:hAnsi="Times New Roman"/>
          <w:b/>
          <w:lang w:val="en-GB"/>
        </w:rPr>
        <w:t>RRC_INACTIVE</w:t>
      </w:r>
      <w:r w:rsidRPr="00FF0179">
        <w:rPr>
          <w:rFonts w:ascii="Times New Roman" w:hAnsi="Times New Roman"/>
          <w:b/>
          <w:lang w:val="en-GB"/>
        </w:rPr>
        <w:t xml:space="preserve"> positioning, SDT should be extend</w:t>
      </w:r>
      <w:r>
        <w:rPr>
          <w:rFonts w:ascii="Times New Roman" w:hAnsi="Times New Roman"/>
          <w:b/>
          <w:lang w:val="en-GB"/>
        </w:rPr>
        <w:t>ed</w:t>
      </w:r>
      <w:r w:rsidRPr="00FF0179">
        <w:rPr>
          <w:rFonts w:ascii="Times New Roman" w:hAnsi="Times New Roman"/>
          <w:b/>
          <w:lang w:val="en-GB"/>
        </w:rPr>
        <w:t xml:space="preserve"> to support NAS</w:t>
      </w:r>
      <w:r>
        <w:rPr>
          <w:rFonts w:ascii="Times New Roman" w:hAnsi="Times New Roman"/>
          <w:b/>
          <w:lang w:val="en-GB"/>
        </w:rPr>
        <w:t xml:space="preserve"> signalling</w:t>
      </w:r>
      <w:r w:rsidRPr="00FF0179">
        <w:rPr>
          <w:rFonts w:ascii="Times New Roman" w:hAnsi="Times New Roman"/>
          <w:b/>
          <w:lang w:val="en-GB"/>
        </w:rPr>
        <w:t xml:space="preserve"> for positioning data</w:t>
      </w:r>
      <w:r>
        <w:rPr>
          <w:rFonts w:ascii="Times New Roman" w:hAnsi="Times New Roman"/>
          <w:b/>
          <w:lang w:val="en-GB"/>
        </w:rPr>
        <w:t xml:space="preserve"> report</w:t>
      </w:r>
      <w:r w:rsidRPr="00FF0179">
        <w:rPr>
          <w:rFonts w:ascii="Times New Roman" w:hAnsi="Times New Roman"/>
          <w:b/>
          <w:lang w:val="en-GB"/>
        </w:rPr>
        <w:t>.</w:t>
      </w:r>
    </w:p>
    <w:p w14:paraId="4AC9AF6C" w14:textId="77777777" w:rsidR="00DF7372" w:rsidRDefault="00DF7372" w:rsidP="00FF0179">
      <w:pPr>
        <w:spacing w:after="120"/>
        <w:rPr>
          <w:rFonts w:ascii="Times New Roman" w:hAnsi="Times New Roman"/>
          <w:b/>
          <w:lang w:val="en-GB"/>
        </w:rPr>
      </w:pPr>
      <w:r>
        <w:rPr>
          <w:rFonts w:ascii="Times New Roman" w:hAnsi="Times New Roman"/>
          <w:b/>
          <w:lang w:val="en-GB"/>
        </w:rPr>
        <w:t>Proposal 2: Inform</w:t>
      </w:r>
      <w:r w:rsidRPr="00FF0179">
        <w:rPr>
          <w:rFonts w:ascii="Times New Roman" w:hAnsi="Times New Roman"/>
          <w:b/>
          <w:lang w:val="en-GB"/>
        </w:rPr>
        <w:t xml:space="preserve"> SDT WI </w:t>
      </w:r>
      <w:r>
        <w:rPr>
          <w:rFonts w:ascii="Times New Roman" w:hAnsi="Times New Roman"/>
          <w:b/>
          <w:lang w:val="en-GB"/>
        </w:rPr>
        <w:t>the requirement of supporting NAS signalling transmission via SDT</w:t>
      </w:r>
      <w:r w:rsidRPr="00FF0179">
        <w:rPr>
          <w:rFonts w:ascii="Times New Roman" w:hAnsi="Times New Roman"/>
          <w:b/>
          <w:lang w:val="en-GB"/>
        </w:rPr>
        <w:t>.</w:t>
      </w:r>
    </w:p>
    <w:p w14:paraId="41BC619A" w14:textId="415B3604" w:rsidR="00FF0179" w:rsidRDefault="00DF7372" w:rsidP="00FF0179">
      <w:pPr>
        <w:spacing w:after="120"/>
        <w:rPr>
          <w:rFonts w:ascii="Times New Roman" w:hAnsi="Times New Roman"/>
          <w:b/>
          <w:lang w:val="en-GB"/>
        </w:rPr>
      </w:pPr>
      <w:r w:rsidRPr="00FF0179">
        <w:rPr>
          <w:rFonts w:ascii="Times New Roman" w:hAnsi="Times New Roman"/>
          <w:b/>
          <w:lang w:val="en-GB"/>
        </w:rPr>
        <w:t xml:space="preserve">Proposal 3: RRC_IDLE positioning </w:t>
      </w:r>
      <w:r>
        <w:rPr>
          <w:rFonts w:ascii="Times New Roman" w:hAnsi="Times New Roman"/>
          <w:b/>
          <w:lang w:val="en-GB"/>
        </w:rPr>
        <w:t>should</w:t>
      </w:r>
      <w:r w:rsidRPr="00FF0179">
        <w:rPr>
          <w:rFonts w:ascii="Times New Roman" w:hAnsi="Times New Roman"/>
          <w:b/>
          <w:lang w:val="en-GB"/>
        </w:rPr>
        <w:t xml:space="preserve"> be delayed to future releases.</w:t>
      </w:r>
      <w:bookmarkEnd w:id="9"/>
      <w:bookmarkEnd w:id="10"/>
    </w:p>
    <w:p w14:paraId="7154552F" w14:textId="77777777" w:rsidR="00603681" w:rsidRPr="007B3713" w:rsidRDefault="00603681" w:rsidP="00603681">
      <w:pPr>
        <w:pStyle w:val="1"/>
      </w:pPr>
      <w:r w:rsidRPr="007B3713">
        <w:t>References</w:t>
      </w:r>
    </w:p>
    <w:p w14:paraId="4FE48409" w14:textId="7938369E" w:rsidR="00184F0A" w:rsidRDefault="003211DE" w:rsidP="00ED4408">
      <w:pPr>
        <w:pStyle w:val="ab"/>
        <w:numPr>
          <w:ilvl w:val="0"/>
          <w:numId w:val="6"/>
        </w:numPr>
        <w:rPr>
          <w:rFonts w:ascii="Times New Roman" w:eastAsiaTheme="minorEastAsia" w:hAnsi="Times New Roman" w:cstheme="minorBidi"/>
          <w:kern w:val="2"/>
          <w:sz w:val="21"/>
          <w:szCs w:val="22"/>
          <w:lang w:eastAsia="zh-CN"/>
        </w:rPr>
      </w:pPr>
      <w:r>
        <w:rPr>
          <w:rFonts w:ascii="Times New Roman" w:eastAsiaTheme="minorEastAsia" w:hAnsi="Times New Roman" w:cstheme="minorBidi"/>
          <w:kern w:val="2"/>
          <w:sz w:val="21"/>
          <w:szCs w:val="22"/>
          <w:lang w:eastAsia="zh-CN"/>
        </w:rPr>
        <w:t>R</w:t>
      </w:r>
      <w:r w:rsidR="00122EB0">
        <w:rPr>
          <w:rFonts w:ascii="Times New Roman" w:eastAsiaTheme="minorEastAsia" w:hAnsi="Times New Roman" w:cstheme="minorBidi"/>
          <w:kern w:val="2"/>
          <w:sz w:val="21"/>
          <w:szCs w:val="22"/>
          <w:lang w:eastAsia="zh-CN"/>
        </w:rPr>
        <w:t>-</w:t>
      </w:r>
      <w:r>
        <w:rPr>
          <w:rFonts w:ascii="Times New Roman" w:eastAsiaTheme="minorEastAsia" w:hAnsi="Times New Roman" w:cstheme="minorBidi"/>
          <w:kern w:val="2"/>
          <w:sz w:val="21"/>
          <w:szCs w:val="22"/>
          <w:lang w:eastAsia="zh-CN"/>
        </w:rPr>
        <w:t xml:space="preserve">2010705, </w:t>
      </w:r>
      <w:r w:rsidRPr="003211DE">
        <w:rPr>
          <w:rFonts w:ascii="Times New Roman" w:eastAsiaTheme="minorEastAsia" w:hAnsi="Times New Roman" w:cstheme="minorBidi"/>
          <w:kern w:val="2"/>
          <w:sz w:val="21"/>
          <w:szCs w:val="22"/>
          <w:lang w:eastAsia="zh-CN"/>
        </w:rPr>
        <w:t xml:space="preserve">Report from session on positioning and </w:t>
      </w:r>
      <w:proofErr w:type="spellStart"/>
      <w:r w:rsidRPr="003211DE">
        <w:rPr>
          <w:rFonts w:ascii="Times New Roman" w:eastAsiaTheme="minorEastAsia" w:hAnsi="Times New Roman" w:cstheme="minorBidi"/>
          <w:kern w:val="2"/>
          <w:sz w:val="21"/>
          <w:szCs w:val="22"/>
          <w:lang w:eastAsia="zh-CN"/>
        </w:rPr>
        <w:t>sidelink</w:t>
      </w:r>
      <w:proofErr w:type="spellEnd"/>
      <w:r w:rsidRPr="003211DE">
        <w:rPr>
          <w:rFonts w:ascii="Times New Roman" w:eastAsiaTheme="minorEastAsia" w:hAnsi="Times New Roman" w:cstheme="minorBidi"/>
          <w:kern w:val="2"/>
          <w:sz w:val="21"/>
          <w:szCs w:val="22"/>
          <w:lang w:eastAsia="zh-CN"/>
        </w:rPr>
        <w:t xml:space="preserve"> relay</w:t>
      </w:r>
      <w:r>
        <w:rPr>
          <w:rFonts w:ascii="Times New Roman" w:eastAsiaTheme="minorEastAsia" w:hAnsi="Times New Roman" w:cstheme="minorBidi"/>
          <w:kern w:val="2"/>
          <w:sz w:val="21"/>
          <w:szCs w:val="22"/>
          <w:lang w:eastAsia="zh-CN"/>
        </w:rPr>
        <w:t xml:space="preserve">, Session Chair (Media </w:t>
      </w:r>
      <w:proofErr w:type="spellStart"/>
      <w:r>
        <w:rPr>
          <w:rFonts w:ascii="Times New Roman" w:eastAsiaTheme="minorEastAsia" w:hAnsi="Times New Roman" w:cstheme="minorBidi"/>
          <w:kern w:val="2"/>
          <w:sz w:val="21"/>
          <w:szCs w:val="22"/>
          <w:lang w:eastAsia="zh-CN"/>
        </w:rPr>
        <w:t>Tek</w:t>
      </w:r>
      <w:proofErr w:type="spellEnd"/>
      <w:r>
        <w:rPr>
          <w:rFonts w:ascii="Times New Roman" w:eastAsiaTheme="minorEastAsia" w:hAnsi="Times New Roman" w:cstheme="minorBidi"/>
          <w:kern w:val="2"/>
          <w:sz w:val="21"/>
          <w:szCs w:val="22"/>
          <w:lang w:eastAsia="zh-CN"/>
        </w:rPr>
        <w:t>)</w:t>
      </w:r>
      <w:r w:rsidR="00184F0A">
        <w:rPr>
          <w:rFonts w:ascii="Times New Roman" w:eastAsiaTheme="minorEastAsia" w:hAnsi="Times New Roman" w:cstheme="minorBidi"/>
          <w:kern w:val="2"/>
          <w:sz w:val="21"/>
          <w:szCs w:val="22"/>
          <w:lang w:eastAsia="zh-CN"/>
        </w:rPr>
        <w:t>, 3GPP TSG-RAN WG2 Meeting #112-e</w:t>
      </w:r>
    </w:p>
    <w:p w14:paraId="42EB5568" w14:textId="7C945604" w:rsidR="008D1E9D" w:rsidRPr="008954DD" w:rsidRDefault="00184F0A" w:rsidP="00ED4408">
      <w:pPr>
        <w:pStyle w:val="ab"/>
        <w:numPr>
          <w:ilvl w:val="0"/>
          <w:numId w:val="6"/>
        </w:numPr>
        <w:rPr>
          <w:rFonts w:ascii="Times New Roman" w:eastAsiaTheme="minorEastAsia" w:hAnsi="Times New Roman" w:cstheme="minorBidi"/>
          <w:kern w:val="2"/>
          <w:sz w:val="21"/>
          <w:szCs w:val="22"/>
          <w:lang w:eastAsia="zh-CN"/>
        </w:rPr>
      </w:pPr>
      <w:r w:rsidRPr="00184F0A">
        <w:rPr>
          <w:rFonts w:ascii="Times New Roman" w:hAnsi="Times New Roman"/>
        </w:rPr>
        <w:t>R</w:t>
      </w:r>
      <w:r w:rsidR="00122EB0">
        <w:rPr>
          <w:rFonts w:ascii="Times New Roman" w:hAnsi="Times New Roman"/>
        </w:rPr>
        <w:t>-</w:t>
      </w:r>
      <w:r w:rsidRPr="00184F0A">
        <w:rPr>
          <w:rFonts w:ascii="Times New Roman" w:hAnsi="Times New Roman"/>
        </w:rPr>
        <w:t>20</w:t>
      </w:r>
      <w:r>
        <w:rPr>
          <w:rFonts w:ascii="Times New Roman" w:eastAsiaTheme="minorEastAsia" w:hAnsi="Times New Roman" w:cstheme="minorBidi"/>
          <w:kern w:val="2"/>
          <w:sz w:val="21"/>
          <w:szCs w:val="22"/>
          <w:lang w:eastAsia="zh-CN"/>
        </w:rPr>
        <w:t>xxxxx</w:t>
      </w:r>
      <w:r w:rsidRPr="00184F0A">
        <w:rPr>
          <w:rFonts w:ascii="Times New Roman" w:hAnsi="Times New Roman"/>
        </w:rPr>
        <w:t xml:space="preserve">, Report from session on positioning and </w:t>
      </w:r>
      <w:proofErr w:type="spellStart"/>
      <w:r w:rsidRPr="00184F0A">
        <w:rPr>
          <w:rFonts w:ascii="Times New Roman" w:hAnsi="Times New Roman"/>
        </w:rPr>
        <w:t>sidelink</w:t>
      </w:r>
      <w:proofErr w:type="spellEnd"/>
      <w:r w:rsidRPr="00184F0A">
        <w:rPr>
          <w:rFonts w:ascii="Times New Roman" w:hAnsi="Times New Roman"/>
        </w:rPr>
        <w:t xml:space="preserve"> relay, Session Chair (Media </w:t>
      </w:r>
      <w:proofErr w:type="spellStart"/>
      <w:r w:rsidRPr="00184F0A">
        <w:rPr>
          <w:rFonts w:ascii="Times New Roman" w:hAnsi="Times New Roman"/>
        </w:rPr>
        <w:t>Tek</w:t>
      </w:r>
      <w:proofErr w:type="spellEnd"/>
      <w:r w:rsidRPr="00184F0A">
        <w:rPr>
          <w:rFonts w:ascii="Times New Roman" w:hAnsi="Times New Roman"/>
        </w:rPr>
        <w:t>), 3GPP TSG-RAN WG2 Meeting #111-e</w:t>
      </w:r>
    </w:p>
    <w:sectPr w:rsidR="008D1E9D" w:rsidRPr="008954DD">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F2418" w14:textId="77777777" w:rsidR="00E10541" w:rsidRDefault="00E10541">
      <w:r>
        <w:separator/>
      </w:r>
    </w:p>
  </w:endnote>
  <w:endnote w:type="continuationSeparator" w:id="0">
    <w:p w14:paraId="3892589A" w14:textId="77777777" w:rsidR="00E10541" w:rsidRDefault="00E10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宋体"/>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9C02B" w14:textId="1460B35F" w:rsidR="009423B9" w:rsidRDefault="009423B9" w:rsidP="009423B9">
    <w:pPr>
      <w:pStyle w:val="a3"/>
      <w:tabs>
        <w:tab w:val="center" w:pos="4820"/>
        <w:tab w:val="right" w:pos="9639"/>
      </w:tabs>
      <w:jc w:val="left"/>
    </w:pPr>
    <w:r>
      <w:tab/>
    </w:r>
    <w:r>
      <w:rPr>
        <w:rStyle w:val="a5"/>
        <w:rFonts w:eastAsia="等线"/>
      </w:rPr>
      <w:fldChar w:fldCharType="begin"/>
    </w:r>
    <w:r>
      <w:rPr>
        <w:rStyle w:val="a5"/>
        <w:rFonts w:eastAsia="等线"/>
      </w:rPr>
      <w:instrText xml:space="preserve"> PAGE </w:instrText>
    </w:r>
    <w:r>
      <w:rPr>
        <w:rStyle w:val="a5"/>
        <w:rFonts w:eastAsia="等线"/>
      </w:rPr>
      <w:fldChar w:fldCharType="separate"/>
    </w:r>
    <w:r w:rsidR="00756CD0">
      <w:rPr>
        <w:rStyle w:val="a5"/>
        <w:rFonts w:eastAsia="等线"/>
      </w:rPr>
      <w:t>1</w:t>
    </w:r>
    <w:r>
      <w:rPr>
        <w:rStyle w:val="a5"/>
        <w:rFonts w:eastAsia="等线"/>
      </w:rPr>
      <w:fldChar w:fldCharType="end"/>
    </w:r>
    <w:r>
      <w:rPr>
        <w:rStyle w:val="a5"/>
        <w:rFonts w:eastAsia="等线"/>
      </w:rPr>
      <w:t>/</w:t>
    </w:r>
    <w:r>
      <w:rPr>
        <w:rStyle w:val="a5"/>
        <w:rFonts w:eastAsia="等线"/>
      </w:rPr>
      <w:fldChar w:fldCharType="begin"/>
    </w:r>
    <w:r>
      <w:rPr>
        <w:rStyle w:val="a5"/>
        <w:rFonts w:eastAsia="等线"/>
      </w:rPr>
      <w:instrText xml:space="preserve"> NUMPAGES </w:instrText>
    </w:r>
    <w:r>
      <w:rPr>
        <w:rStyle w:val="a5"/>
        <w:rFonts w:eastAsia="等线"/>
      </w:rPr>
      <w:fldChar w:fldCharType="separate"/>
    </w:r>
    <w:r w:rsidR="00756CD0">
      <w:rPr>
        <w:rStyle w:val="a5"/>
        <w:rFonts w:eastAsia="等线"/>
      </w:rPr>
      <w:t>3</w:t>
    </w:r>
    <w:r>
      <w:rPr>
        <w:rStyle w:val="a5"/>
        <w:rFonts w:eastAsia="等线"/>
      </w:rPr>
      <w:fldChar w:fldCharType="end"/>
    </w:r>
    <w:r>
      <w:rPr>
        <w:rStyle w:val="a5"/>
        <w:rFonts w:eastAsia="等线"/>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1C383" w14:textId="77777777" w:rsidR="00E10541" w:rsidRDefault="00E10541">
      <w:r>
        <w:separator/>
      </w:r>
    </w:p>
  </w:footnote>
  <w:footnote w:type="continuationSeparator" w:id="0">
    <w:p w14:paraId="3CA159F6" w14:textId="77777777" w:rsidR="00E10541" w:rsidRDefault="00E10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D9A9A" w14:textId="77777777" w:rsidR="009423B9" w:rsidRDefault="009423B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DF3883"/>
    <w:multiLevelType w:val="singleLevel"/>
    <w:tmpl w:val="69DF3883"/>
    <w:lvl w:ilvl="0">
      <w:start w:val="1"/>
      <w:numFmt w:val="decimal"/>
      <w:suff w:val="space"/>
      <w:lvlText w:val="[%1]."/>
      <w:lvlJc w:val="left"/>
    </w:lvl>
  </w:abstractNum>
  <w:abstractNum w:abstractNumId="12"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0"/>
  </w:num>
  <w:num w:numId="3">
    <w:abstractNumId w:val="4"/>
  </w:num>
  <w:num w:numId="4">
    <w:abstractNumId w:val="3"/>
  </w:num>
  <w:num w:numId="5">
    <w:abstractNumId w:val="9"/>
  </w:num>
  <w:num w:numId="6">
    <w:abstractNumId w:val="11"/>
  </w:num>
  <w:num w:numId="7">
    <w:abstractNumId w:val="6"/>
  </w:num>
  <w:num w:numId="8">
    <w:abstractNumId w:val="12"/>
  </w:num>
  <w:num w:numId="9">
    <w:abstractNumId w:val="5"/>
  </w:num>
  <w:num w:numId="10">
    <w:abstractNumId w:val="7"/>
  </w:num>
  <w:num w:numId="11">
    <w:abstractNumId w:val="2"/>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10FB2"/>
    <w:rsid w:val="00021393"/>
    <w:rsid w:val="00030254"/>
    <w:rsid w:val="00030577"/>
    <w:rsid w:val="00034218"/>
    <w:rsid w:val="000377E8"/>
    <w:rsid w:val="00041FFC"/>
    <w:rsid w:val="00042034"/>
    <w:rsid w:val="000431F2"/>
    <w:rsid w:val="000558CC"/>
    <w:rsid w:val="00063473"/>
    <w:rsid w:val="0007468B"/>
    <w:rsid w:val="00075ADB"/>
    <w:rsid w:val="00083BEA"/>
    <w:rsid w:val="00083CC8"/>
    <w:rsid w:val="00085EDB"/>
    <w:rsid w:val="00086BFE"/>
    <w:rsid w:val="0008709A"/>
    <w:rsid w:val="000A457A"/>
    <w:rsid w:val="000B0EB7"/>
    <w:rsid w:val="000C0F83"/>
    <w:rsid w:val="000C53EE"/>
    <w:rsid w:val="000D433C"/>
    <w:rsid w:val="000D4A46"/>
    <w:rsid w:val="000D65B4"/>
    <w:rsid w:val="000D6C6E"/>
    <w:rsid w:val="000E0A07"/>
    <w:rsid w:val="000E5259"/>
    <w:rsid w:val="000F1E9A"/>
    <w:rsid w:val="000F580E"/>
    <w:rsid w:val="000F5E45"/>
    <w:rsid w:val="00102179"/>
    <w:rsid w:val="00110BDC"/>
    <w:rsid w:val="00113186"/>
    <w:rsid w:val="00116AC5"/>
    <w:rsid w:val="00117C9E"/>
    <w:rsid w:val="00122470"/>
    <w:rsid w:val="00122EB0"/>
    <w:rsid w:val="00125137"/>
    <w:rsid w:val="0012552E"/>
    <w:rsid w:val="0012783A"/>
    <w:rsid w:val="00135D46"/>
    <w:rsid w:val="0014003B"/>
    <w:rsid w:val="001411B1"/>
    <w:rsid w:val="001449DF"/>
    <w:rsid w:val="001505DD"/>
    <w:rsid w:val="00150613"/>
    <w:rsid w:val="00152A50"/>
    <w:rsid w:val="00161DB2"/>
    <w:rsid w:val="00162ABE"/>
    <w:rsid w:val="001633E2"/>
    <w:rsid w:val="0016715E"/>
    <w:rsid w:val="00167FA7"/>
    <w:rsid w:val="00171159"/>
    <w:rsid w:val="0017352B"/>
    <w:rsid w:val="00184F0A"/>
    <w:rsid w:val="0018534B"/>
    <w:rsid w:val="00187914"/>
    <w:rsid w:val="001943B6"/>
    <w:rsid w:val="001951FE"/>
    <w:rsid w:val="001A17CF"/>
    <w:rsid w:val="001A750A"/>
    <w:rsid w:val="001C6E68"/>
    <w:rsid w:val="001D411C"/>
    <w:rsid w:val="001D4312"/>
    <w:rsid w:val="001D69D7"/>
    <w:rsid w:val="001E3EE5"/>
    <w:rsid w:val="001E52DA"/>
    <w:rsid w:val="001E5928"/>
    <w:rsid w:val="001F079F"/>
    <w:rsid w:val="001F61D1"/>
    <w:rsid w:val="001F7067"/>
    <w:rsid w:val="00201A29"/>
    <w:rsid w:val="002107DB"/>
    <w:rsid w:val="00212483"/>
    <w:rsid w:val="00215005"/>
    <w:rsid w:val="00217075"/>
    <w:rsid w:val="0021763F"/>
    <w:rsid w:val="00221AEF"/>
    <w:rsid w:val="00225C37"/>
    <w:rsid w:val="0023142B"/>
    <w:rsid w:val="002357CD"/>
    <w:rsid w:val="00235D9C"/>
    <w:rsid w:val="00237BC9"/>
    <w:rsid w:val="0024032C"/>
    <w:rsid w:val="00241DC3"/>
    <w:rsid w:val="00247893"/>
    <w:rsid w:val="00252075"/>
    <w:rsid w:val="002741F5"/>
    <w:rsid w:val="00277133"/>
    <w:rsid w:val="00285D20"/>
    <w:rsid w:val="00292F2F"/>
    <w:rsid w:val="002A0521"/>
    <w:rsid w:val="002A1D58"/>
    <w:rsid w:val="002A29E1"/>
    <w:rsid w:val="002A77F3"/>
    <w:rsid w:val="002B27D9"/>
    <w:rsid w:val="002B7351"/>
    <w:rsid w:val="002C4535"/>
    <w:rsid w:val="002D0E4D"/>
    <w:rsid w:val="002D465C"/>
    <w:rsid w:val="002D4C9B"/>
    <w:rsid w:val="002D4FAF"/>
    <w:rsid w:val="002E6075"/>
    <w:rsid w:val="002E6E2C"/>
    <w:rsid w:val="002F01F8"/>
    <w:rsid w:val="002F3FF7"/>
    <w:rsid w:val="00305136"/>
    <w:rsid w:val="00316EBE"/>
    <w:rsid w:val="00316F74"/>
    <w:rsid w:val="003211DE"/>
    <w:rsid w:val="00324FED"/>
    <w:rsid w:val="00330336"/>
    <w:rsid w:val="003323B6"/>
    <w:rsid w:val="00336888"/>
    <w:rsid w:val="00342924"/>
    <w:rsid w:val="00352866"/>
    <w:rsid w:val="00355138"/>
    <w:rsid w:val="00362BDB"/>
    <w:rsid w:val="00363F65"/>
    <w:rsid w:val="00365D57"/>
    <w:rsid w:val="0037168E"/>
    <w:rsid w:val="003721E1"/>
    <w:rsid w:val="003818CF"/>
    <w:rsid w:val="003949CD"/>
    <w:rsid w:val="003A08AE"/>
    <w:rsid w:val="003A3128"/>
    <w:rsid w:val="003B2CEB"/>
    <w:rsid w:val="003B39B5"/>
    <w:rsid w:val="003D2AD5"/>
    <w:rsid w:val="003D5B99"/>
    <w:rsid w:val="003D62AD"/>
    <w:rsid w:val="003F0927"/>
    <w:rsid w:val="003F3916"/>
    <w:rsid w:val="00400B22"/>
    <w:rsid w:val="00414704"/>
    <w:rsid w:val="00415FA9"/>
    <w:rsid w:val="004161E1"/>
    <w:rsid w:val="00417CB9"/>
    <w:rsid w:val="004202A0"/>
    <w:rsid w:val="004241CD"/>
    <w:rsid w:val="00426589"/>
    <w:rsid w:val="00426BD8"/>
    <w:rsid w:val="0042727F"/>
    <w:rsid w:val="0043181C"/>
    <w:rsid w:val="004320A1"/>
    <w:rsid w:val="00433E1A"/>
    <w:rsid w:val="00435356"/>
    <w:rsid w:val="00440CA1"/>
    <w:rsid w:val="004451CB"/>
    <w:rsid w:val="00455638"/>
    <w:rsid w:val="004666DF"/>
    <w:rsid w:val="00466D78"/>
    <w:rsid w:val="0047051B"/>
    <w:rsid w:val="0048388D"/>
    <w:rsid w:val="004906D2"/>
    <w:rsid w:val="0049490D"/>
    <w:rsid w:val="00496862"/>
    <w:rsid w:val="00497B8D"/>
    <w:rsid w:val="004A0351"/>
    <w:rsid w:val="004B020F"/>
    <w:rsid w:val="004B0F93"/>
    <w:rsid w:val="004B1DA0"/>
    <w:rsid w:val="004B4DAD"/>
    <w:rsid w:val="004C01FC"/>
    <w:rsid w:val="004C339D"/>
    <w:rsid w:val="004C4D47"/>
    <w:rsid w:val="004D1128"/>
    <w:rsid w:val="004D1C9B"/>
    <w:rsid w:val="004D2B85"/>
    <w:rsid w:val="004D4AA1"/>
    <w:rsid w:val="004D7801"/>
    <w:rsid w:val="004D7B8E"/>
    <w:rsid w:val="004E3F4A"/>
    <w:rsid w:val="004E6781"/>
    <w:rsid w:val="004E6D53"/>
    <w:rsid w:val="004F0458"/>
    <w:rsid w:val="004F2246"/>
    <w:rsid w:val="004F5561"/>
    <w:rsid w:val="0050062F"/>
    <w:rsid w:val="00504604"/>
    <w:rsid w:val="005060EE"/>
    <w:rsid w:val="0050663B"/>
    <w:rsid w:val="00512771"/>
    <w:rsid w:val="00512866"/>
    <w:rsid w:val="005165B4"/>
    <w:rsid w:val="005176CB"/>
    <w:rsid w:val="00546696"/>
    <w:rsid w:val="005469BE"/>
    <w:rsid w:val="005525EC"/>
    <w:rsid w:val="0056340D"/>
    <w:rsid w:val="005673CE"/>
    <w:rsid w:val="00570E4A"/>
    <w:rsid w:val="00570E5E"/>
    <w:rsid w:val="005720BB"/>
    <w:rsid w:val="0057497A"/>
    <w:rsid w:val="00585532"/>
    <w:rsid w:val="00592E63"/>
    <w:rsid w:val="00593C68"/>
    <w:rsid w:val="00595B72"/>
    <w:rsid w:val="00597F71"/>
    <w:rsid w:val="005A43DC"/>
    <w:rsid w:val="005A5356"/>
    <w:rsid w:val="005A7E87"/>
    <w:rsid w:val="005B0A5B"/>
    <w:rsid w:val="005B1857"/>
    <w:rsid w:val="005B41E3"/>
    <w:rsid w:val="005C095D"/>
    <w:rsid w:val="005C227F"/>
    <w:rsid w:val="005D23D4"/>
    <w:rsid w:val="005D35DC"/>
    <w:rsid w:val="005D3D7C"/>
    <w:rsid w:val="005E3230"/>
    <w:rsid w:val="005E5554"/>
    <w:rsid w:val="005E5EA5"/>
    <w:rsid w:val="005F3105"/>
    <w:rsid w:val="005F6621"/>
    <w:rsid w:val="00600003"/>
    <w:rsid w:val="0060059C"/>
    <w:rsid w:val="00603681"/>
    <w:rsid w:val="00603F3F"/>
    <w:rsid w:val="00604D98"/>
    <w:rsid w:val="00612B68"/>
    <w:rsid w:val="00615525"/>
    <w:rsid w:val="00616FFE"/>
    <w:rsid w:val="00620BC4"/>
    <w:rsid w:val="00632820"/>
    <w:rsid w:val="006339CD"/>
    <w:rsid w:val="006353A4"/>
    <w:rsid w:val="00635423"/>
    <w:rsid w:val="00651024"/>
    <w:rsid w:val="0065502C"/>
    <w:rsid w:val="00655DC4"/>
    <w:rsid w:val="00660906"/>
    <w:rsid w:val="00674BC7"/>
    <w:rsid w:val="0067698D"/>
    <w:rsid w:val="00676ADD"/>
    <w:rsid w:val="006820E4"/>
    <w:rsid w:val="00683D6C"/>
    <w:rsid w:val="006879C4"/>
    <w:rsid w:val="0069154A"/>
    <w:rsid w:val="0069353B"/>
    <w:rsid w:val="006A0E1D"/>
    <w:rsid w:val="006A41E3"/>
    <w:rsid w:val="006A42A1"/>
    <w:rsid w:val="006A5B0A"/>
    <w:rsid w:val="006B0184"/>
    <w:rsid w:val="006B41A7"/>
    <w:rsid w:val="006B526F"/>
    <w:rsid w:val="006B65EA"/>
    <w:rsid w:val="006C1B51"/>
    <w:rsid w:val="006C4495"/>
    <w:rsid w:val="006C6A83"/>
    <w:rsid w:val="006C79AB"/>
    <w:rsid w:val="006C7BD8"/>
    <w:rsid w:val="006D669B"/>
    <w:rsid w:val="006E07BF"/>
    <w:rsid w:val="006E5E67"/>
    <w:rsid w:val="006F2A69"/>
    <w:rsid w:val="006F7703"/>
    <w:rsid w:val="00700278"/>
    <w:rsid w:val="007039F4"/>
    <w:rsid w:val="00711533"/>
    <w:rsid w:val="0072130F"/>
    <w:rsid w:val="007255EC"/>
    <w:rsid w:val="007327B9"/>
    <w:rsid w:val="00745A1D"/>
    <w:rsid w:val="007463BB"/>
    <w:rsid w:val="007478AE"/>
    <w:rsid w:val="00753CF0"/>
    <w:rsid w:val="00756CD0"/>
    <w:rsid w:val="00757417"/>
    <w:rsid w:val="007624AE"/>
    <w:rsid w:val="00764B97"/>
    <w:rsid w:val="00765044"/>
    <w:rsid w:val="007662FD"/>
    <w:rsid w:val="00776B05"/>
    <w:rsid w:val="00777FC8"/>
    <w:rsid w:val="00780F1A"/>
    <w:rsid w:val="007810A0"/>
    <w:rsid w:val="00781CC3"/>
    <w:rsid w:val="00783DAF"/>
    <w:rsid w:val="00784C6B"/>
    <w:rsid w:val="007A086A"/>
    <w:rsid w:val="007A210D"/>
    <w:rsid w:val="007A6A11"/>
    <w:rsid w:val="007A6D97"/>
    <w:rsid w:val="007A7C98"/>
    <w:rsid w:val="007B514B"/>
    <w:rsid w:val="007C6A3C"/>
    <w:rsid w:val="007C7B5C"/>
    <w:rsid w:val="007D5BE5"/>
    <w:rsid w:val="007D7900"/>
    <w:rsid w:val="00806C78"/>
    <w:rsid w:val="00813AA2"/>
    <w:rsid w:val="00817C44"/>
    <w:rsid w:val="0082419C"/>
    <w:rsid w:val="00826979"/>
    <w:rsid w:val="008321A6"/>
    <w:rsid w:val="0083277E"/>
    <w:rsid w:val="00832AF1"/>
    <w:rsid w:val="008353E2"/>
    <w:rsid w:val="00835C62"/>
    <w:rsid w:val="008445FB"/>
    <w:rsid w:val="00844FED"/>
    <w:rsid w:val="008511F4"/>
    <w:rsid w:val="00857A92"/>
    <w:rsid w:val="00857D9B"/>
    <w:rsid w:val="00877464"/>
    <w:rsid w:val="0088329B"/>
    <w:rsid w:val="008954DD"/>
    <w:rsid w:val="00895E1D"/>
    <w:rsid w:val="008A23A9"/>
    <w:rsid w:val="008A2C2E"/>
    <w:rsid w:val="008A5A9E"/>
    <w:rsid w:val="008A6842"/>
    <w:rsid w:val="008B0A35"/>
    <w:rsid w:val="008B0A81"/>
    <w:rsid w:val="008B142D"/>
    <w:rsid w:val="008B4440"/>
    <w:rsid w:val="008B6A01"/>
    <w:rsid w:val="008B79C1"/>
    <w:rsid w:val="008C2EA9"/>
    <w:rsid w:val="008C3460"/>
    <w:rsid w:val="008C3E2D"/>
    <w:rsid w:val="008C57F4"/>
    <w:rsid w:val="008C6897"/>
    <w:rsid w:val="008D1E9D"/>
    <w:rsid w:val="008D7557"/>
    <w:rsid w:val="008E0762"/>
    <w:rsid w:val="008E207A"/>
    <w:rsid w:val="008E3D63"/>
    <w:rsid w:val="008E44C5"/>
    <w:rsid w:val="008F3F9E"/>
    <w:rsid w:val="008F6B08"/>
    <w:rsid w:val="008F7DFC"/>
    <w:rsid w:val="00901ED9"/>
    <w:rsid w:val="009041EE"/>
    <w:rsid w:val="00904257"/>
    <w:rsid w:val="0090626E"/>
    <w:rsid w:val="00912954"/>
    <w:rsid w:val="00917C08"/>
    <w:rsid w:val="009353C1"/>
    <w:rsid w:val="00936618"/>
    <w:rsid w:val="00941305"/>
    <w:rsid w:val="009423B9"/>
    <w:rsid w:val="00946181"/>
    <w:rsid w:val="0095008D"/>
    <w:rsid w:val="00950D20"/>
    <w:rsid w:val="00952119"/>
    <w:rsid w:val="009532FE"/>
    <w:rsid w:val="00953CEB"/>
    <w:rsid w:val="00954F74"/>
    <w:rsid w:val="0096313A"/>
    <w:rsid w:val="0096356A"/>
    <w:rsid w:val="00970205"/>
    <w:rsid w:val="00973681"/>
    <w:rsid w:val="00976808"/>
    <w:rsid w:val="009803BD"/>
    <w:rsid w:val="0098117B"/>
    <w:rsid w:val="00983AF1"/>
    <w:rsid w:val="009872CB"/>
    <w:rsid w:val="00994EED"/>
    <w:rsid w:val="00994F58"/>
    <w:rsid w:val="009A0348"/>
    <w:rsid w:val="009A2943"/>
    <w:rsid w:val="009A34E4"/>
    <w:rsid w:val="009A5BD2"/>
    <w:rsid w:val="009B4117"/>
    <w:rsid w:val="009B414A"/>
    <w:rsid w:val="009B574A"/>
    <w:rsid w:val="009C785E"/>
    <w:rsid w:val="009D0FFA"/>
    <w:rsid w:val="009E5CC7"/>
    <w:rsid w:val="00A020DA"/>
    <w:rsid w:val="00A06A34"/>
    <w:rsid w:val="00A10ED4"/>
    <w:rsid w:val="00A22C2B"/>
    <w:rsid w:val="00A25BB2"/>
    <w:rsid w:val="00A3031A"/>
    <w:rsid w:val="00A34BF8"/>
    <w:rsid w:val="00A40B3C"/>
    <w:rsid w:val="00A41AF0"/>
    <w:rsid w:val="00A4200A"/>
    <w:rsid w:val="00A42F0E"/>
    <w:rsid w:val="00A567B9"/>
    <w:rsid w:val="00A65CFF"/>
    <w:rsid w:val="00A66391"/>
    <w:rsid w:val="00A66EDE"/>
    <w:rsid w:val="00A71EC6"/>
    <w:rsid w:val="00A731A9"/>
    <w:rsid w:val="00A84E73"/>
    <w:rsid w:val="00A87105"/>
    <w:rsid w:val="00A8726B"/>
    <w:rsid w:val="00A90E1C"/>
    <w:rsid w:val="00AA211E"/>
    <w:rsid w:val="00AA7D18"/>
    <w:rsid w:val="00AB074C"/>
    <w:rsid w:val="00AB7B63"/>
    <w:rsid w:val="00AC5728"/>
    <w:rsid w:val="00AC6AD9"/>
    <w:rsid w:val="00AD259D"/>
    <w:rsid w:val="00AD6005"/>
    <w:rsid w:val="00AE0274"/>
    <w:rsid w:val="00AF1F0B"/>
    <w:rsid w:val="00AF24F6"/>
    <w:rsid w:val="00AF5577"/>
    <w:rsid w:val="00AF56BE"/>
    <w:rsid w:val="00B077BB"/>
    <w:rsid w:val="00B11AE5"/>
    <w:rsid w:val="00B20FA3"/>
    <w:rsid w:val="00B24731"/>
    <w:rsid w:val="00B26FF8"/>
    <w:rsid w:val="00B3035E"/>
    <w:rsid w:val="00B33F7C"/>
    <w:rsid w:val="00B412DA"/>
    <w:rsid w:val="00B52A87"/>
    <w:rsid w:val="00B55571"/>
    <w:rsid w:val="00B60930"/>
    <w:rsid w:val="00B61522"/>
    <w:rsid w:val="00B846DA"/>
    <w:rsid w:val="00B87AAC"/>
    <w:rsid w:val="00B9010B"/>
    <w:rsid w:val="00B90B30"/>
    <w:rsid w:val="00B91B84"/>
    <w:rsid w:val="00B92275"/>
    <w:rsid w:val="00BA3A62"/>
    <w:rsid w:val="00BA46F4"/>
    <w:rsid w:val="00BA7840"/>
    <w:rsid w:val="00BB6CF8"/>
    <w:rsid w:val="00BB6E7F"/>
    <w:rsid w:val="00BD65DF"/>
    <w:rsid w:val="00BF2E14"/>
    <w:rsid w:val="00C01B35"/>
    <w:rsid w:val="00C036F4"/>
    <w:rsid w:val="00C069CD"/>
    <w:rsid w:val="00C10F0F"/>
    <w:rsid w:val="00C141A4"/>
    <w:rsid w:val="00C17667"/>
    <w:rsid w:val="00C214C4"/>
    <w:rsid w:val="00C23354"/>
    <w:rsid w:val="00C328D2"/>
    <w:rsid w:val="00C37C46"/>
    <w:rsid w:val="00C45BCB"/>
    <w:rsid w:val="00C52216"/>
    <w:rsid w:val="00C576A4"/>
    <w:rsid w:val="00C61BF8"/>
    <w:rsid w:val="00C62B0E"/>
    <w:rsid w:val="00C634AA"/>
    <w:rsid w:val="00C64CAC"/>
    <w:rsid w:val="00C65234"/>
    <w:rsid w:val="00C70196"/>
    <w:rsid w:val="00C7062E"/>
    <w:rsid w:val="00C71FA4"/>
    <w:rsid w:val="00C7236F"/>
    <w:rsid w:val="00C73102"/>
    <w:rsid w:val="00C73C2F"/>
    <w:rsid w:val="00C7441C"/>
    <w:rsid w:val="00C753DB"/>
    <w:rsid w:val="00C83156"/>
    <w:rsid w:val="00CA6638"/>
    <w:rsid w:val="00CA6A85"/>
    <w:rsid w:val="00CB2F72"/>
    <w:rsid w:val="00CB3A57"/>
    <w:rsid w:val="00CB4637"/>
    <w:rsid w:val="00CB48B8"/>
    <w:rsid w:val="00CB759C"/>
    <w:rsid w:val="00CC59AB"/>
    <w:rsid w:val="00CD3F87"/>
    <w:rsid w:val="00CD5015"/>
    <w:rsid w:val="00CD5263"/>
    <w:rsid w:val="00CD7ADC"/>
    <w:rsid w:val="00CD7D8D"/>
    <w:rsid w:val="00CF061E"/>
    <w:rsid w:val="00CF0849"/>
    <w:rsid w:val="00CF0C4A"/>
    <w:rsid w:val="00D0136F"/>
    <w:rsid w:val="00D01978"/>
    <w:rsid w:val="00D034C3"/>
    <w:rsid w:val="00D0362E"/>
    <w:rsid w:val="00D074B6"/>
    <w:rsid w:val="00D14EF6"/>
    <w:rsid w:val="00D150EE"/>
    <w:rsid w:val="00D20523"/>
    <w:rsid w:val="00D208D8"/>
    <w:rsid w:val="00D231D4"/>
    <w:rsid w:val="00D27E1E"/>
    <w:rsid w:val="00D342CA"/>
    <w:rsid w:val="00D35339"/>
    <w:rsid w:val="00D35F13"/>
    <w:rsid w:val="00D3673A"/>
    <w:rsid w:val="00D4151A"/>
    <w:rsid w:val="00D42DE1"/>
    <w:rsid w:val="00D45BFB"/>
    <w:rsid w:val="00D45C56"/>
    <w:rsid w:val="00D5410F"/>
    <w:rsid w:val="00D55ED1"/>
    <w:rsid w:val="00D60BB0"/>
    <w:rsid w:val="00D61830"/>
    <w:rsid w:val="00D672AE"/>
    <w:rsid w:val="00D7214A"/>
    <w:rsid w:val="00D749C3"/>
    <w:rsid w:val="00D77A8A"/>
    <w:rsid w:val="00D828C8"/>
    <w:rsid w:val="00D84ADC"/>
    <w:rsid w:val="00D85136"/>
    <w:rsid w:val="00D90E40"/>
    <w:rsid w:val="00D93543"/>
    <w:rsid w:val="00D96846"/>
    <w:rsid w:val="00DB086D"/>
    <w:rsid w:val="00DB0A73"/>
    <w:rsid w:val="00DB72EC"/>
    <w:rsid w:val="00DC022E"/>
    <w:rsid w:val="00DC6DCE"/>
    <w:rsid w:val="00DD3308"/>
    <w:rsid w:val="00DD3F96"/>
    <w:rsid w:val="00DE54E1"/>
    <w:rsid w:val="00DF03D2"/>
    <w:rsid w:val="00DF0D9F"/>
    <w:rsid w:val="00DF3AC5"/>
    <w:rsid w:val="00DF3E48"/>
    <w:rsid w:val="00DF4B56"/>
    <w:rsid w:val="00DF7372"/>
    <w:rsid w:val="00DF757D"/>
    <w:rsid w:val="00E00410"/>
    <w:rsid w:val="00E03D58"/>
    <w:rsid w:val="00E0473E"/>
    <w:rsid w:val="00E10541"/>
    <w:rsid w:val="00E21D6E"/>
    <w:rsid w:val="00E252FA"/>
    <w:rsid w:val="00E2547F"/>
    <w:rsid w:val="00E25DDB"/>
    <w:rsid w:val="00E273EA"/>
    <w:rsid w:val="00E327B3"/>
    <w:rsid w:val="00E34E9E"/>
    <w:rsid w:val="00E403A0"/>
    <w:rsid w:val="00E45654"/>
    <w:rsid w:val="00E52DB7"/>
    <w:rsid w:val="00E558CF"/>
    <w:rsid w:val="00E7224A"/>
    <w:rsid w:val="00E81690"/>
    <w:rsid w:val="00E81D68"/>
    <w:rsid w:val="00E824C8"/>
    <w:rsid w:val="00E83FE4"/>
    <w:rsid w:val="00E91AEB"/>
    <w:rsid w:val="00EA48B8"/>
    <w:rsid w:val="00EA5B44"/>
    <w:rsid w:val="00EB0D81"/>
    <w:rsid w:val="00EB2243"/>
    <w:rsid w:val="00EB7F5F"/>
    <w:rsid w:val="00EC0B67"/>
    <w:rsid w:val="00EC1F76"/>
    <w:rsid w:val="00EC42CE"/>
    <w:rsid w:val="00EC609E"/>
    <w:rsid w:val="00EC654A"/>
    <w:rsid w:val="00ED4408"/>
    <w:rsid w:val="00ED6723"/>
    <w:rsid w:val="00ED7D42"/>
    <w:rsid w:val="00EE14F9"/>
    <w:rsid w:val="00EE464A"/>
    <w:rsid w:val="00EE4926"/>
    <w:rsid w:val="00EE7CBF"/>
    <w:rsid w:val="00EF1094"/>
    <w:rsid w:val="00F01A29"/>
    <w:rsid w:val="00F069AC"/>
    <w:rsid w:val="00F0716A"/>
    <w:rsid w:val="00F07651"/>
    <w:rsid w:val="00F20DBB"/>
    <w:rsid w:val="00F21608"/>
    <w:rsid w:val="00F2596F"/>
    <w:rsid w:val="00F27260"/>
    <w:rsid w:val="00F27C4B"/>
    <w:rsid w:val="00F32D6F"/>
    <w:rsid w:val="00F350F3"/>
    <w:rsid w:val="00F55A66"/>
    <w:rsid w:val="00F579DF"/>
    <w:rsid w:val="00F6088D"/>
    <w:rsid w:val="00F608E7"/>
    <w:rsid w:val="00F661E9"/>
    <w:rsid w:val="00F66F0A"/>
    <w:rsid w:val="00F73CFC"/>
    <w:rsid w:val="00F76A8D"/>
    <w:rsid w:val="00F83534"/>
    <w:rsid w:val="00F83787"/>
    <w:rsid w:val="00F95635"/>
    <w:rsid w:val="00F97CC0"/>
    <w:rsid w:val="00FA474E"/>
    <w:rsid w:val="00FA59D6"/>
    <w:rsid w:val="00FC27C8"/>
    <w:rsid w:val="00FC3CF0"/>
    <w:rsid w:val="00FC5225"/>
    <w:rsid w:val="00FC72C4"/>
    <w:rsid w:val="00FD186E"/>
    <w:rsid w:val="00FD4275"/>
    <w:rsid w:val="00FD4605"/>
    <w:rsid w:val="00FE3E59"/>
    <w:rsid w:val="00FE4A1E"/>
    <w:rsid w:val="00FE4BFB"/>
    <w:rsid w:val="00FE4EA4"/>
    <w:rsid w:val="00FE71D0"/>
    <w:rsid w:val="00FF0179"/>
    <w:rsid w:val="00FF3E92"/>
    <w:rsid w:val="00FF5E3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2CC0C25B-2183-4AD0-AE5D-DAAEC55AC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Char"/>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Char"/>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Char"/>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603681"/>
    <w:pPr>
      <w:numPr>
        <w:ilvl w:val="3"/>
      </w:numPr>
      <w:outlineLvl w:val="3"/>
    </w:pPr>
    <w:rPr>
      <w:sz w:val="24"/>
      <w:szCs w:val="24"/>
    </w:rPr>
  </w:style>
  <w:style w:type="paragraph" w:styleId="5">
    <w:name w:val="heading 5"/>
    <w:basedOn w:val="4"/>
    <w:next w:val="a"/>
    <w:link w:val="5Char"/>
    <w:qFormat/>
    <w:rsid w:val="00603681"/>
    <w:pPr>
      <w:numPr>
        <w:ilvl w:val="4"/>
      </w:numPr>
      <w:outlineLvl w:val="4"/>
    </w:pPr>
    <w:rPr>
      <w:sz w:val="22"/>
      <w:szCs w:val="22"/>
    </w:rPr>
  </w:style>
  <w:style w:type="paragraph" w:styleId="6">
    <w:name w:val="heading 6"/>
    <w:basedOn w:val="a"/>
    <w:next w:val="a"/>
    <w:link w:val="6Char"/>
    <w:qFormat/>
    <w:rsid w:val="00603681"/>
    <w:pPr>
      <w:keepNext/>
      <w:keepLines/>
      <w:widowControl/>
      <w:numPr>
        <w:ilvl w:val="5"/>
        <w:numId w:val="1"/>
      </w:numPr>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Char"/>
    <w:qFormat/>
    <w:rsid w:val="00603681"/>
    <w:pPr>
      <w:keepNext/>
      <w:keepLines/>
      <w:widowControl/>
      <w:numPr>
        <w:ilvl w:val="6"/>
        <w:numId w:val="1"/>
      </w:numPr>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Char"/>
    <w:qFormat/>
    <w:rsid w:val="00603681"/>
    <w:pPr>
      <w:numPr>
        <w:ilvl w:val="7"/>
      </w:numPr>
      <w:outlineLvl w:val="7"/>
    </w:pPr>
  </w:style>
  <w:style w:type="paragraph" w:styleId="9">
    <w:name w:val="heading 9"/>
    <w:basedOn w:val="8"/>
    <w:next w:val="a"/>
    <w:link w:val="9Char"/>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
    <w:basedOn w:val="a0"/>
    <w:link w:val="1"/>
    <w:uiPriority w:val="9"/>
    <w:rsid w:val="00603681"/>
    <w:rPr>
      <w:rFonts w:ascii="Arial" w:eastAsia="Times New Roman" w:hAnsi="Arial" w:cs="Arial"/>
      <w:kern w:val="0"/>
      <w:sz w:val="36"/>
      <w:szCs w:val="36"/>
      <w:lang w:val="en-GB"/>
    </w:rPr>
  </w:style>
  <w:style w:type="character" w:customStyle="1" w:styleId="2Char">
    <w:name w:val="标题 2 Char"/>
    <w:aliases w:val="H2 Char,h2 Char,DO NOT USE_h2 Char,h21 Char,Heading 2 3GPP Char,Head2A Char,2 Char,UNDERRUBRIK 1-2 Char,H21 Char,Head 2 Char,l2 Char,TitreProp Char,Header 2 Char,ITT t2 Char,PA Major Section Char,Livello 2 Char,R2 Char,Heading 2 Hidden Char"/>
    <w:basedOn w:val="a0"/>
    <w:link w:val="2"/>
    <w:rsid w:val="00603681"/>
    <w:rPr>
      <w:rFonts w:ascii="Arial" w:eastAsia="Times New Roman" w:hAnsi="Arial" w:cs="Arial"/>
      <w:kern w:val="0"/>
      <w:sz w:val="32"/>
      <w:szCs w:val="32"/>
      <w:lang w:val="en-GB"/>
    </w:rPr>
  </w:style>
  <w:style w:type="character" w:customStyle="1" w:styleId="3Char">
    <w:name w:val="标题 3 Char"/>
    <w:aliases w:val="Heading 3 3GPP Char,Underrubrik2 Char,H3 Char,h3 Char,Memo Heading 3 Char,no break Char,hello Char,0H Char,0h Char,3h Char,3H Char,l3 Char,list 3 Char,Head 3 Char,1.1.1 Char,3rd level Char,Major Section Sub Section Char,PA Minor Section Char"/>
    <w:basedOn w:val="a0"/>
    <w:link w:val="3"/>
    <w:rsid w:val="00603681"/>
    <w:rPr>
      <w:rFonts w:ascii="Arial" w:eastAsia="Times New Roman" w:hAnsi="Arial" w:cs="Arial"/>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603681"/>
    <w:rPr>
      <w:rFonts w:ascii="Arial" w:eastAsia="Times New Roman" w:hAnsi="Arial" w:cs="Arial"/>
      <w:kern w:val="0"/>
      <w:sz w:val="24"/>
      <w:szCs w:val="24"/>
      <w:lang w:val="en-GB"/>
    </w:rPr>
  </w:style>
  <w:style w:type="character" w:customStyle="1" w:styleId="5Char">
    <w:name w:val="标题 5 Char"/>
    <w:basedOn w:val="a0"/>
    <w:link w:val="5"/>
    <w:rsid w:val="00603681"/>
    <w:rPr>
      <w:rFonts w:ascii="Arial" w:eastAsia="Times New Roman" w:hAnsi="Arial" w:cs="Arial"/>
      <w:kern w:val="0"/>
      <w:sz w:val="22"/>
      <w:lang w:val="en-GB"/>
    </w:rPr>
  </w:style>
  <w:style w:type="character" w:customStyle="1" w:styleId="6Char">
    <w:name w:val="标题 6 Char"/>
    <w:basedOn w:val="a0"/>
    <w:link w:val="6"/>
    <w:rsid w:val="00603681"/>
    <w:rPr>
      <w:rFonts w:ascii="Arial" w:eastAsia="Times New Roman" w:hAnsi="Arial" w:cs="Arial"/>
      <w:kern w:val="0"/>
      <w:sz w:val="20"/>
      <w:szCs w:val="20"/>
      <w:lang w:val="en-GB"/>
    </w:rPr>
  </w:style>
  <w:style w:type="character" w:customStyle="1" w:styleId="7Char">
    <w:name w:val="标题 7 Char"/>
    <w:basedOn w:val="a0"/>
    <w:link w:val="7"/>
    <w:rsid w:val="00603681"/>
    <w:rPr>
      <w:rFonts w:ascii="Arial" w:eastAsia="Times New Roman" w:hAnsi="Arial" w:cs="Arial"/>
      <w:kern w:val="0"/>
      <w:sz w:val="20"/>
      <w:szCs w:val="20"/>
      <w:lang w:val="en-GB"/>
    </w:rPr>
  </w:style>
  <w:style w:type="character" w:customStyle="1" w:styleId="8Char">
    <w:name w:val="标题 8 Char"/>
    <w:basedOn w:val="a0"/>
    <w:link w:val="8"/>
    <w:rsid w:val="00603681"/>
    <w:rPr>
      <w:rFonts w:ascii="Arial" w:eastAsia="Times New Roman" w:hAnsi="Arial" w:cs="Arial"/>
      <w:kern w:val="0"/>
      <w:sz w:val="20"/>
      <w:szCs w:val="20"/>
      <w:lang w:val="en-GB"/>
    </w:rPr>
  </w:style>
  <w:style w:type="character" w:customStyle="1" w:styleId="9Char">
    <w:name w:val="标题 9 Char"/>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Char"/>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Char">
    <w:name w:val="页脚 Char"/>
    <w:basedOn w:val="a0"/>
    <w:link w:val="a3"/>
    <w:rsid w:val="00603681"/>
    <w:rPr>
      <w:rFonts w:ascii="Arial" w:eastAsia="Times New Roman" w:hAnsi="Arial" w:cs="Arial"/>
      <w:b/>
      <w:bCs/>
      <w:i/>
      <w:iCs/>
      <w:noProof/>
      <w:kern w:val="0"/>
      <w:sz w:val="18"/>
      <w:szCs w:val="18"/>
    </w:rPr>
  </w:style>
  <w:style w:type="character" w:styleId="a5">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6">
    <w:name w:val="List Paragraph"/>
    <w:aliases w:val="- Bullets,?? ??,?????,????,Lista1,列出段落1,中等深浅网格 1 - 着色 21,列表段落,リスト段落,¥¡¡¡¡ì¬º¥¹¥È¶ÎÂä,ÁÐ³ö¶ÎÂä,列表段落1,—ño’i—Ž,¥ê¥¹¥È¶ÎÂä,1st level - Bullet List Paragraph,Lettre d'introduction,Paragrafo elenco,Normal bullet 2,Bullet list"/>
    <w:basedOn w:val="a"/>
    <w:link w:val="Char0"/>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Char1"/>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4"/>
    <w:uiPriority w:val="99"/>
    <w:rsid w:val="00603681"/>
    <w:rPr>
      <w:sz w:val="18"/>
      <w:szCs w:val="18"/>
    </w:rPr>
  </w:style>
  <w:style w:type="character" w:customStyle="1" w:styleId="Char0">
    <w:name w:val="列出段落 Char"/>
    <w:aliases w:val="- Bullets Char,?? ?? Char,????? Char,???? Char,Lista1 Char,列出段落1 Char,中等深浅网格 1 - 着色 21 Char,列表段落 Char,リスト段落 Char,¥¡¡¡¡ì¬º¥¹¥È¶ÎÂä Char,ÁÐ³ö¶ÎÂä Char,列表段落1 Char,—ño’i—Ž Char,¥ê¥¹¥È¶ÎÂä Char,1st level - Bullet List Paragraph Char"/>
    <w:link w:val="a6"/>
    <w:uiPriority w:val="34"/>
    <w:qFormat/>
    <w:rsid w:val="00AC5728"/>
    <w:rPr>
      <w:rFonts w:ascii="Arial" w:eastAsia="Times New Roman" w:hAnsi="Arial" w:cs="Times New Roman"/>
      <w:kern w:val="0"/>
      <w:sz w:val="20"/>
      <w:szCs w:val="20"/>
      <w:lang w:val="en-GB"/>
    </w:rPr>
  </w:style>
  <w:style w:type="character" w:styleId="a7">
    <w:name w:val="annotation reference"/>
    <w:basedOn w:val="a0"/>
    <w:semiHidden/>
    <w:unhideWhenUsed/>
    <w:rsid w:val="004666DF"/>
    <w:rPr>
      <w:sz w:val="21"/>
      <w:szCs w:val="21"/>
    </w:rPr>
  </w:style>
  <w:style w:type="paragraph" w:styleId="a8">
    <w:name w:val="annotation text"/>
    <w:basedOn w:val="a"/>
    <w:link w:val="Char2"/>
    <w:uiPriority w:val="99"/>
    <w:semiHidden/>
    <w:unhideWhenUsed/>
    <w:rsid w:val="004666DF"/>
    <w:pPr>
      <w:jc w:val="left"/>
    </w:pPr>
  </w:style>
  <w:style w:type="character" w:customStyle="1" w:styleId="Char2">
    <w:name w:val="批注文字 Char"/>
    <w:basedOn w:val="a0"/>
    <w:link w:val="a8"/>
    <w:uiPriority w:val="99"/>
    <w:semiHidden/>
    <w:rsid w:val="004666DF"/>
  </w:style>
  <w:style w:type="paragraph" w:styleId="a9">
    <w:name w:val="annotation subject"/>
    <w:basedOn w:val="a8"/>
    <w:next w:val="a8"/>
    <w:link w:val="Char3"/>
    <w:uiPriority w:val="99"/>
    <w:semiHidden/>
    <w:unhideWhenUsed/>
    <w:rsid w:val="004666DF"/>
    <w:rPr>
      <w:b/>
      <w:bCs/>
    </w:rPr>
  </w:style>
  <w:style w:type="character" w:customStyle="1" w:styleId="Char3">
    <w:name w:val="批注主题 Char"/>
    <w:basedOn w:val="Char2"/>
    <w:link w:val="a9"/>
    <w:uiPriority w:val="99"/>
    <w:semiHidden/>
    <w:rsid w:val="004666DF"/>
    <w:rPr>
      <w:b/>
      <w:bCs/>
    </w:rPr>
  </w:style>
  <w:style w:type="paragraph" w:styleId="aa">
    <w:name w:val="Balloon Text"/>
    <w:basedOn w:val="a"/>
    <w:link w:val="Char4"/>
    <w:uiPriority w:val="99"/>
    <w:semiHidden/>
    <w:unhideWhenUsed/>
    <w:rsid w:val="004666DF"/>
    <w:rPr>
      <w:sz w:val="18"/>
      <w:szCs w:val="18"/>
    </w:rPr>
  </w:style>
  <w:style w:type="character" w:customStyle="1" w:styleId="Char4">
    <w:name w:val="批注框文本 Char"/>
    <w:basedOn w:val="a0"/>
    <w:link w:val="aa"/>
    <w:uiPriority w:val="99"/>
    <w:semiHidden/>
    <w:rsid w:val="004666DF"/>
    <w:rPr>
      <w:sz w:val="18"/>
      <w:szCs w:val="18"/>
    </w:rPr>
  </w:style>
  <w:style w:type="paragraph" w:styleId="ab">
    <w:name w:val="Body Text"/>
    <w:basedOn w:val="a"/>
    <w:link w:val="Char5"/>
    <w:qFormat/>
    <w:rsid w:val="004B4DAD"/>
    <w:pPr>
      <w:widowControl/>
      <w:spacing w:after="120"/>
    </w:pPr>
    <w:rPr>
      <w:rFonts w:ascii="CG Times (WN)" w:eastAsia="MS Mincho" w:hAnsi="CG Times (WN)" w:cs="Times New Roman"/>
      <w:kern w:val="0"/>
      <w:sz w:val="20"/>
      <w:szCs w:val="24"/>
      <w:lang w:eastAsia="en-US"/>
    </w:rPr>
  </w:style>
  <w:style w:type="character" w:customStyle="1" w:styleId="Char5">
    <w:name w:val="正文文本 Char"/>
    <w:basedOn w:val="a0"/>
    <w:link w:val="ab"/>
    <w:qFormat/>
    <w:rsid w:val="004B4DAD"/>
    <w:rPr>
      <w:rFonts w:ascii="CG Times (WN)" w:eastAsia="MS Mincho" w:hAnsi="CG Times (WN)" w:cs="Times New Roman"/>
      <w:kern w:val="0"/>
      <w:sz w:val="20"/>
      <w:szCs w:val="24"/>
      <w:lang w:eastAsia="en-US"/>
    </w:rPr>
  </w:style>
  <w:style w:type="character" w:styleId="ac">
    <w:name w:val="Hyperlink"/>
    <w:uiPriority w:val="99"/>
    <w:rsid w:val="00953CEB"/>
    <w:rPr>
      <w:color w:val="0000FF"/>
      <w:u w:val="single"/>
      <w:lang w:val="en-GB"/>
    </w:rPr>
  </w:style>
  <w:style w:type="paragraph" w:customStyle="1" w:styleId="B1">
    <w:name w:val="B1"/>
    <w:basedOn w:val="ad"/>
    <w:link w:val="B1Char1"/>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0"/>
    <w:link w:val="B2Char"/>
    <w:rsid w:val="00953CEB"/>
  </w:style>
  <w:style w:type="paragraph" w:customStyle="1" w:styleId="B3">
    <w:name w:val="B3"/>
    <w:basedOn w:val="30"/>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e">
    <w:name w:val="Table Grid"/>
    <w:basedOn w:val="a1"/>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d">
    <w:name w:val="List"/>
    <w:basedOn w:val="a"/>
    <w:uiPriority w:val="99"/>
    <w:semiHidden/>
    <w:unhideWhenUsed/>
    <w:rsid w:val="00953CEB"/>
    <w:pPr>
      <w:ind w:left="200" w:hangingChars="200" w:hanging="200"/>
      <w:contextualSpacing/>
    </w:pPr>
  </w:style>
  <w:style w:type="paragraph" w:styleId="20">
    <w:name w:val="List 2"/>
    <w:basedOn w:val="a"/>
    <w:uiPriority w:val="99"/>
    <w:semiHidden/>
    <w:unhideWhenUsed/>
    <w:rsid w:val="00953CEB"/>
    <w:pPr>
      <w:ind w:leftChars="200" w:left="100" w:hangingChars="200" w:hanging="200"/>
      <w:contextualSpacing/>
    </w:pPr>
  </w:style>
  <w:style w:type="paragraph" w:styleId="30">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3</Pages>
  <Words>1025</Words>
  <Characters>5845</Characters>
  <Application>Microsoft Office Word</Application>
  <DocSecurity>0</DocSecurity>
  <Lines>48</Lines>
  <Paragraphs>13</Paragraphs>
  <ScaleCrop>false</ScaleCrop>
  <Company>sprd</Company>
  <LinksUpToDate>false</LinksUpToDate>
  <CharactersWithSpaces>6857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cp:lastModifiedBy>
  <cp:revision>18</cp:revision>
  <dcterms:created xsi:type="dcterms:W3CDTF">2021-01-13T01:35:00Z</dcterms:created>
  <dcterms:modified xsi:type="dcterms:W3CDTF">2021-01-15T01:49:00Z</dcterms:modified>
</cp:coreProperties>
</file>